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408C8" w:rsidP="00F41D4D" w:rsidRDefault="00E408C8" w14:paraId="7ED1E44C" w14:textId="77777777">
      <w:pPr>
        <w:pStyle w:val="Salutation"/>
      </w:pPr>
    </w:p>
    <w:p w:rsidR="00111366" w:rsidP="00F41D4D" w:rsidRDefault="00111366" w14:paraId="64FF489D" w14:textId="77777777">
      <w:pPr>
        <w:pStyle w:val="Salutation"/>
      </w:pPr>
    </w:p>
    <w:p w:rsidRPr="00F41D4D" w:rsidR="00F41D4D" w:rsidP="60AD830A" w:rsidRDefault="60AD830A" w14:paraId="1DE74558" w14:textId="1146D252">
      <w:pPr>
        <w:pStyle w:val="Salutation"/>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Parish Office</w:t>
      </w:r>
    </w:p>
    <w:p w:rsidRPr="00F41D4D" w:rsidR="00F41D4D" w:rsidP="60AD830A" w:rsidRDefault="60AD830A" w14:paraId="4C5C0800" w14:textId="77777777">
      <w:pPr>
        <w:pStyle w:val="Lis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Blunsdon Village Hall</w:t>
      </w:r>
    </w:p>
    <w:p w:rsidRPr="00F41D4D" w:rsidR="00F41D4D" w:rsidP="60AD830A" w:rsidRDefault="60AD830A" w14:paraId="01ABC956" w14:textId="77777777">
      <w:pPr>
        <w:pStyle w:val="Lis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Blunsdon</w:t>
      </w:r>
    </w:p>
    <w:p w:rsidRPr="00F41D4D" w:rsidR="00F41D4D" w:rsidP="60AD830A" w:rsidRDefault="60AD830A" w14:paraId="365799D8" w14:textId="77777777">
      <w:pPr>
        <w:pStyle w:val="Lis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Swindon,</w:t>
      </w:r>
    </w:p>
    <w:p w:rsidR="00FF6C75" w:rsidP="60AD830A" w:rsidRDefault="60AD830A" w14:paraId="121A458A" w14:textId="77777777">
      <w:pPr>
        <w:pStyle w:val="Lis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 xml:space="preserve">SN26 7AR </w:t>
      </w:r>
    </w:p>
    <w:p w:rsidR="00F41D4D" w:rsidP="60AD830A" w:rsidRDefault="60AD830A" w14:paraId="2FFC6815" w14:textId="30B0D8E1">
      <w:pPr>
        <w:pStyle w:val="Lis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 xml:space="preserve"> </w:t>
      </w:r>
    </w:p>
    <w:p w:rsidR="4849B33C" w:rsidP="6BCCC575" w:rsidRDefault="00A70291" w14:paraId="3279B9A5" w14:textId="7E90FA66">
      <w:pPr>
        <w:pStyle w:val="List"/>
        <w:rPr>
          <w:rFonts w:asciiTheme="minorHAnsi" w:hAnsiTheme="minorHAnsi" w:eastAsiaTheme="minorEastAsia" w:cstheme="minorBidi"/>
          <w:sz w:val="22"/>
          <w:szCs w:val="22"/>
        </w:rPr>
      </w:pPr>
      <w:r>
        <w:rPr>
          <w:rFonts w:asciiTheme="minorHAnsi" w:hAnsiTheme="minorHAnsi" w:eastAsiaTheme="minorEastAsia" w:cstheme="minorBidi"/>
          <w:sz w:val="22"/>
          <w:szCs w:val="22"/>
        </w:rPr>
        <w:t>14</w:t>
      </w:r>
      <w:r w:rsidRPr="76CE92DE">
        <w:rPr>
          <w:rFonts w:asciiTheme="minorHAnsi" w:hAnsiTheme="minorHAnsi" w:eastAsiaTheme="minorEastAsia" w:cstheme="minorBidi"/>
          <w:sz w:val="22"/>
          <w:szCs w:val="22"/>
          <w:vertAlign w:val="superscript"/>
        </w:rPr>
        <w:t>th</w:t>
      </w:r>
      <w:r w:rsidRPr="76CE92DE">
        <w:rPr>
          <w:rFonts w:asciiTheme="minorHAnsi" w:hAnsiTheme="minorHAnsi" w:eastAsiaTheme="minorEastAsia" w:cstheme="minorBidi"/>
          <w:sz w:val="22"/>
          <w:szCs w:val="22"/>
        </w:rPr>
        <w:t xml:space="preserve"> April</w:t>
      </w:r>
      <w:r w:rsidRPr="76CE92DE" w:rsidR="60AD830A">
        <w:rPr>
          <w:rFonts w:asciiTheme="minorHAnsi" w:hAnsiTheme="minorHAnsi" w:eastAsiaTheme="minorEastAsia" w:cstheme="minorBidi"/>
          <w:sz w:val="22"/>
          <w:szCs w:val="22"/>
        </w:rPr>
        <w:t xml:space="preserve"> 2025</w:t>
      </w:r>
    </w:p>
    <w:p w:rsidRPr="00F41D4D" w:rsidR="00FF6C75" w:rsidP="60AD830A" w:rsidRDefault="00FF6C75" w14:paraId="04B3D463" w14:textId="77777777">
      <w:pPr>
        <w:pStyle w:val="List"/>
        <w:ind w:left="0" w:firstLine="0"/>
        <w:rPr>
          <w:rFonts w:asciiTheme="minorHAnsi" w:hAnsiTheme="minorHAnsi" w:eastAsiaTheme="minorEastAsia" w:cstheme="minorBidi"/>
          <w:sz w:val="22"/>
          <w:szCs w:val="22"/>
        </w:rPr>
      </w:pPr>
    </w:p>
    <w:p w:rsidR="31E7DB24" w:rsidP="60AD830A" w:rsidRDefault="31E7DB24" w14:paraId="5BD6D753" w14:textId="509BA4EE">
      <w:pPr>
        <w:pStyle w:val="List"/>
        <w:ind w:left="0" w:firstLine="0"/>
        <w:rPr>
          <w:rFonts w:asciiTheme="minorHAnsi" w:hAnsiTheme="minorHAnsi" w:eastAsiaTheme="minorEastAsia" w:cstheme="minorBidi"/>
          <w:sz w:val="22"/>
          <w:szCs w:val="22"/>
        </w:rPr>
      </w:pPr>
    </w:p>
    <w:p w:rsidR="31E7DB24" w:rsidP="60AD830A" w:rsidRDefault="31E7DB24" w14:paraId="1810E9E5" w14:textId="5024ED3D">
      <w:pPr>
        <w:pStyle w:val="List"/>
        <w:ind w:left="0" w:firstLine="0"/>
        <w:rPr>
          <w:rFonts w:asciiTheme="minorHAnsi" w:hAnsiTheme="minorHAnsi" w:eastAsiaTheme="minorEastAsia" w:cstheme="minorBidi"/>
          <w:sz w:val="22"/>
          <w:szCs w:val="22"/>
        </w:rPr>
      </w:pPr>
    </w:p>
    <w:p w:rsidRPr="00F41D4D" w:rsidR="00F41D4D" w:rsidP="60AD830A" w:rsidRDefault="60AD830A" w14:paraId="693D6C20" w14:textId="77777777">
      <w:pPr>
        <w:pStyle w:val="BodyTex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Dear Councillor,</w:t>
      </w:r>
    </w:p>
    <w:p w:rsidR="31E7DB24" w:rsidP="60AD830A" w:rsidRDefault="31E7DB24" w14:paraId="6D04175A" w14:textId="24AEE90C">
      <w:pPr>
        <w:pStyle w:val="BodyText"/>
        <w:rPr>
          <w:rFonts w:asciiTheme="minorHAnsi" w:hAnsiTheme="minorHAnsi" w:eastAsiaTheme="minorEastAsia" w:cstheme="minorBidi"/>
          <w:sz w:val="22"/>
          <w:szCs w:val="22"/>
        </w:rPr>
      </w:pPr>
    </w:p>
    <w:p w:rsidR="00F41D4D" w:rsidP="6BCCC575" w:rsidRDefault="60AD830A" w14:paraId="7469E3EF" w14:textId="474E05B6">
      <w:pPr>
        <w:pStyle w:val="BodyText"/>
        <w:rPr>
          <w:rFonts w:asciiTheme="minorHAnsi" w:hAnsiTheme="minorHAnsi" w:eastAsiaTheme="minorEastAsia" w:cstheme="minorBidi"/>
          <w:sz w:val="22"/>
          <w:szCs w:val="22"/>
        </w:rPr>
      </w:pPr>
      <w:r w:rsidRPr="6BCCC575">
        <w:rPr>
          <w:rFonts w:asciiTheme="minorHAnsi" w:hAnsiTheme="minorHAnsi" w:eastAsiaTheme="minorEastAsia" w:cstheme="minorBidi"/>
          <w:sz w:val="22"/>
          <w:szCs w:val="22"/>
        </w:rPr>
        <w:t>You are summoned to attend the first Ordinary Meeting</w:t>
      </w:r>
      <w:r w:rsidR="001C28B8">
        <w:rPr>
          <w:rFonts w:asciiTheme="minorHAnsi" w:hAnsiTheme="minorHAnsi" w:eastAsiaTheme="minorEastAsia" w:cstheme="minorBidi"/>
          <w:sz w:val="22"/>
          <w:szCs w:val="22"/>
        </w:rPr>
        <w:t xml:space="preserve"> </w:t>
      </w:r>
      <w:r w:rsidRPr="6BCCC575">
        <w:rPr>
          <w:rFonts w:asciiTheme="minorHAnsi" w:hAnsiTheme="minorHAnsi" w:eastAsiaTheme="minorEastAsia" w:cstheme="minorBidi"/>
          <w:sz w:val="22"/>
          <w:szCs w:val="22"/>
        </w:rPr>
        <w:t xml:space="preserve">of the Parish Council which will be held on </w:t>
      </w:r>
      <w:r w:rsidR="00637D68">
        <w:rPr>
          <w:rFonts w:asciiTheme="minorHAnsi" w:hAnsiTheme="minorHAnsi" w:eastAsiaTheme="minorEastAsia" w:cstheme="minorBidi"/>
          <w:sz w:val="22"/>
          <w:szCs w:val="22"/>
        </w:rPr>
        <w:t>Tues</w:t>
      </w:r>
      <w:r w:rsidRPr="6BCCC575">
        <w:rPr>
          <w:rFonts w:asciiTheme="minorHAnsi" w:hAnsiTheme="minorHAnsi" w:eastAsiaTheme="minorEastAsia" w:cstheme="minorBidi"/>
          <w:sz w:val="22"/>
          <w:szCs w:val="22"/>
        </w:rPr>
        <w:t xml:space="preserve">day </w:t>
      </w:r>
      <w:r w:rsidRPr="6BCCC575" w:rsidR="3267DC2F">
        <w:rPr>
          <w:rFonts w:asciiTheme="minorHAnsi" w:hAnsiTheme="minorHAnsi" w:eastAsiaTheme="minorEastAsia" w:cstheme="minorBidi"/>
          <w:sz w:val="22"/>
          <w:szCs w:val="22"/>
        </w:rPr>
        <w:t>22</w:t>
      </w:r>
      <w:r w:rsidRPr="6BCCC575" w:rsidR="3267DC2F">
        <w:rPr>
          <w:rFonts w:asciiTheme="minorHAnsi" w:hAnsiTheme="minorHAnsi" w:eastAsiaTheme="minorEastAsia" w:cstheme="minorBidi"/>
          <w:sz w:val="22"/>
          <w:szCs w:val="22"/>
          <w:vertAlign w:val="superscript"/>
        </w:rPr>
        <w:t>nd</w:t>
      </w:r>
      <w:r w:rsidRPr="6BCCC575" w:rsidR="3267DC2F">
        <w:rPr>
          <w:rFonts w:asciiTheme="minorHAnsi" w:hAnsiTheme="minorHAnsi" w:eastAsiaTheme="minorEastAsia" w:cstheme="minorBidi"/>
          <w:sz w:val="22"/>
          <w:szCs w:val="22"/>
        </w:rPr>
        <w:t xml:space="preserve"> April</w:t>
      </w:r>
      <w:r w:rsidRPr="6BCCC575">
        <w:rPr>
          <w:rFonts w:asciiTheme="minorHAnsi" w:hAnsiTheme="minorHAnsi" w:eastAsiaTheme="minorEastAsia" w:cstheme="minorBidi"/>
          <w:sz w:val="22"/>
          <w:szCs w:val="22"/>
        </w:rPr>
        <w:t xml:space="preserve"> 2025 at 7.30pm Blunsdon Village Hall.</w:t>
      </w:r>
    </w:p>
    <w:p w:rsidR="31E7DB24" w:rsidP="60AD830A" w:rsidRDefault="31E7DB24" w14:paraId="30CF4731" w14:textId="6E4530A7">
      <w:pPr>
        <w:pStyle w:val="BodyText"/>
        <w:rPr>
          <w:rFonts w:asciiTheme="minorHAnsi" w:hAnsiTheme="minorHAnsi" w:eastAsiaTheme="minorEastAsia" w:cstheme="minorBidi"/>
          <w:sz w:val="22"/>
          <w:szCs w:val="22"/>
        </w:rPr>
      </w:pPr>
    </w:p>
    <w:p w:rsidR="00F41D4D" w:rsidP="60AD830A" w:rsidRDefault="60AD830A" w14:paraId="1D5A4B1A" w14:textId="77777777">
      <w:pPr>
        <w:pStyle w:val="BodyTex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The agenda is listed below.</w:t>
      </w:r>
    </w:p>
    <w:p w:rsidRPr="00F41D4D" w:rsidR="00FF6C75" w:rsidP="60AD830A" w:rsidRDefault="00FF6C75" w14:paraId="19DBA995" w14:textId="77777777">
      <w:pPr>
        <w:pStyle w:val="BodyText"/>
        <w:rPr>
          <w:rFonts w:asciiTheme="minorHAnsi" w:hAnsiTheme="minorHAnsi" w:eastAsiaTheme="minorEastAsia" w:cstheme="minorBidi"/>
          <w:sz w:val="22"/>
          <w:szCs w:val="22"/>
        </w:rPr>
      </w:pPr>
    </w:p>
    <w:p w:rsidR="00F41D4D" w:rsidP="60AD830A" w:rsidRDefault="60AD830A" w14:paraId="2A33F40D" w14:textId="1A9C84DA">
      <w:pPr>
        <w:pStyle w:val="BodyTex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 xml:space="preserve">Yours sincerely, </w:t>
      </w:r>
    </w:p>
    <w:p w:rsidRPr="00F41D4D" w:rsidR="00FF6C75" w:rsidP="60AD830A" w:rsidRDefault="00FF6C75" w14:paraId="29FC274E" w14:textId="77777777">
      <w:pPr>
        <w:pStyle w:val="BodyText"/>
        <w:rPr>
          <w:rFonts w:asciiTheme="minorHAnsi" w:hAnsiTheme="minorHAnsi" w:eastAsiaTheme="minorEastAsia" w:cstheme="minorBidi"/>
          <w:sz w:val="22"/>
          <w:szCs w:val="22"/>
        </w:rPr>
      </w:pPr>
    </w:p>
    <w:p w:rsidR="60AD830A" w:rsidP="60AD830A" w:rsidRDefault="60AD830A" w14:paraId="1D341FB7" w14:textId="3B1BCBB7">
      <w:pPr>
        <w:pStyle w:val="BodyText"/>
        <w:rPr>
          <w:rFonts w:asciiTheme="minorHAnsi" w:hAnsiTheme="minorHAnsi" w:eastAsiaTheme="minorEastAsia" w:cstheme="minorBidi"/>
          <w:sz w:val="22"/>
          <w:szCs w:val="22"/>
        </w:rPr>
      </w:pPr>
    </w:p>
    <w:p w:rsidR="60AD830A" w:rsidP="60AD830A" w:rsidRDefault="60AD830A" w14:paraId="556D7F41" w14:textId="3B10FBCD">
      <w:pPr>
        <w:pStyle w:val="BodyText"/>
        <w:rPr>
          <w:rFonts w:asciiTheme="minorHAnsi" w:hAnsiTheme="minorHAnsi" w:eastAsiaTheme="minorEastAsia" w:cstheme="minorBidi"/>
          <w:sz w:val="22"/>
          <w:szCs w:val="22"/>
        </w:rPr>
      </w:pPr>
    </w:p>
    <w:p w:rsidR="5B14C878" w:rsidP="6BCCC575" w:rsidRDefault="00063ECA" w14:paraId="290EF017" w14:textId="5EBF4F21">
      <w:pPr>
        <w:pStyle w:val="List"/>
        <w:rPr>
          <w:rFonts w:asciiTheme="minorHAnsi" w:hAnsiTheme="minorHAnsi" w:eastAsiaTheme="minorEastAsia" w:cstheme="minorBidi"/>
          <w:sz w:val="22"/>
          <w:szCs w:val="22"/>
        </w:rPr>
      </w:pPr>
      <w:r w:rsidRPr="6BCCC575">
        <w:rPr>
          <w:rFonts w:asciiTheme="minorHAnsi" w:hAnsiTheme="minorHAnsi" w:eastAsiaTheme="minorEastAsia" w:cstheme="minorBidi"/>
          <w:sz w:val="22"/>
          <w:szCs w:val="22"/>
        </w:rPr>
        <w:t>Debbie Braiden</w:t>
      </w:r>
      <w:r w:rsidRPr="6BCCC575" w:rsidR="00FC527A">
        <w:rPr>
          <w:rFonts w:asciiTheme="minorHAnsi" w:hAnsiTheme="minorHAnsi" w:eastAsiaTheme="minorEastAsia" w:cstheme="minorBidi"/>
          <w:sz w:val="22"/>
          <w:szCs w:val="22"/>
        </w:rPr>
        <w:t xml:space="preserve">  </w:t>
      </w:r>
    </w:p>
    <w:p w:rsidR="5B14C878" w:rsidP="60AD830A" w:rsidRDefault="60AD830A" w14:paraId="1F76E746" w14:textId="4F369DDD">
      <w:pPr>
        <w:pStyle w:val="Lis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Clerk</w:t>
      </w:r>
    </w:p>
    <w:p w:rsidR="00FF6C75" w:rsidP="60AD830A" w:rsidRDefault="00FF6C75" w14:paraId="4C097885" w14:textId="77777777">
      <w:pPr>
        <w:pStyle w:val="List"/>
        <w:rPr>
          <w:rFonts w:asciiTheme="minorHAnsi" w:hAnsiTheme="minorHAnsi" w:eastAsiaTheme="minorEastAsia" w:cstheme="minorBidi"/>
          <w:sz w:val="22"/>
          <w:szCs w:val="22"/>
        </w:rPr>
      </w:pPr>
    </w:p>
    <w:p w:rsidR="00FF6C75" w:rsidP="60AD830A" w:rsidRDefault="00FF6C75" w14:paraId="0CE66DE1" w14:textId="77777777">
      <w:pPr>
        <w:pStyle w:val="List"/>
        <w:rPr>
          <w:rFonts w:asciiTheme="minorHAnsi" w:hAnsiTheme="minorHAnsi" w:eastAsiaTheme="minorEastAsia" w:cstheme="minorBidi"/>
          <w:sz w:val="22"/>
          <w:szCs w:val="22"/>
        </w:rPr>
      </w:pPr>
    </w:p>
    <w:p w:rsidR="00FF6C75" w:rsidP="60AD830A" w:rsidRDefault="00FF6C75" w14:paraId="71890007" w14:textId="77777777">
      <w:pPr>
        <w:pStyle w:val="List"/>
        <w:rPr>
          <w:rFonts w:asciiTheme="minorHAnsi" w:hAnsiTheme="minorHAnsi" w:eastAsiaTheme="minorEastAsia" w:cstheme="minorBidi"/>
          <w:sz w:val="22"/>
          <w:szCs w:val="22"/>
        </w:rPr>
      </w:pPr>
    </w:p>
    <w:p w:rsidR="00FF6C75" w:rsidP="60AD830A" w:rsidRDefault="00FF6C75" w14:paraId="4E85CE2B" w14:textId="77777777">
      <w:pPr>
        <w:pStyle w:val="List"/>
        <w:rPr>
          <w:rFonts w:asciiTheme="minorHAnsi" w:hAnsiTheme="minorHAnsi" w:eastAsiaTheme="minorEastAsia" w:cstheme="minorBidi"/>
          <w:sz w:val="22"/>
          <w:szCs w:val="22"/>
        </w:rPr>
      </w:pPr>
    </w:p>
    <w:p w:rsidR="00FF6C75" w:rsidP="60AD830A" w:rsidRDefault="00FF6C75" w14:paraId="70929B99" w14:textId="77777777">
      <w:pPr>
        <w:pStyle w:val="List"/>
        <w:rPr>
          <w:rFonts w:asciiTheme="minorHAnsi" w:hAnsiTheme="minorHAnsi" w:eastAsiaTheme="minorEastAsia" w:cstheme="minorBidi"/>
          <w:sz w:val="22"/>
          <w:szCs w:val="22"/>
        </w:rPr>
      </w:pPr>
    </w:p>
    <w:p w:rsidR="00FF6C75" w:rsidP="60AD830A" w:rsidRDefault="00FF6C75" w14:paraId="0D5EA5E5" w14:textId="77777777">
      <w:pPr>
        <w:pStyle w:val="List"/>
        <w:rPr>
          <w:rFonts w:asciiTheme="minorHAnsi" w:hAnsiTheme="minorHAnsi" w:eastAsiaTheme="minorEastAsia" w:cstheme="minorBidi"/>
          <w:sz w:val="22"/>
          <w:szCs w:val="22"/>
        </w:rPr>
      </w:pPr>
    </w:p>
    <w:p w:rsidR="00FF6C75" w:rsidP="60AD830A" w:rsidRDefault="00FF6C75" w14:paraId="71D93CEF" w14:textId="77777777">
      <w:pPr>
        <w:pStyle w:val="List"/>
        <w:rPr>
          <w:rFonts w:asciiTheme="minorHAnsi" w:hAnsiTheme="minorHAnsi" w:eastAsiaTheme="minorEastAsia" w:cstheme="minorBidi"/>
          <w:sz w:val="22"/>
          <w:szCs w:val="22"/>
        </w:rPr>
      </w:pPr>
    </w:p>
    <w:p w:rsidR="00FF6C75" w:rsidP="60AD830A" w:rsidRDefault="00FF6C75" w14:paraId="42B7A949" w14:textId="77777777">
      <w:pPr>
        <w:pStyle w:val="List"/>
        <w:rPr>
          <w:rFonts w:asciiTheme="minorHAnsi" w:hAnsiTheme="minorHAnsi" w:eastAsiaTheme="minorEastAsia" w:cstheme="minorBidi"/>
          <w:sz w:val="22"/>
          <w:szCs w:val="22"/>
        </w:rPr>
      </w:pPr>
    </w:p>
    <w:p w:rsidR="00FF6C75" w:rsidP="60AD830A" w:rsidRDefault="00FF6C75" w14:paraId="0C1289D4" w14:textId="77777777">
      <w:pPr>
        <w:pStyle w:val="List"/>
        <w:rPr>
          <w:rFonts w:asciiTheme="minorHAnsi" w:hAnsiTheme="minorHAnsi" w:eastAsiaTheme="minorEastAsia" w:cstheme="minorBidi"/>
          <w:sz w:val="22"/>
          <w:szCs w:val="22"/>
        </w:rPr>
      </w:pPr>
    </w:p>
    <w:p w:rsidR="00FF6C75" w:rsidP="60AD830A" w:rsidRDefault="00FF6C75" w14:paraId="77565F16" w14:textId="77777777">
      <w:pPr>
        <w:pStyle w:val="List"/>
        <w:rPr>
          <w:rFonts w:asciiTheme="minorHAnsi" w:hAnsiTheme="minorHAnsi" w:eastAsiaTheme="minorEastAsia" w:cstheme="minorBidi"/>
          <w:sz w:val="22"/>
          <w:szCs w:val="22"/>
        </w:rPr>
      </w:pPr>
    </w:p>
    <w:p w:rsidR="00FF6C75" w:rsidP="60AD830A" w:rsidRDefault="00FF6C75" w14:paraId="30F3FD17" w14:textId="77777777">
      <w:pPr>
        <w:pStyle w:val="List"/>
        <w:rPr>
          <w:rFonts w:asciiTheme="minorHAnsi" w:hAnsiTheme="minorHAnsi" w:eastAsiaTheme="minorEastAsia" w:cstheme="minorBidi"/>
          <w:sz w:val="22"/>
          <w:szCs w:val="22"/>
        </w:rPr>
      </w:pPr>
    </w:p>
    <w:p w:rsidR="00FF6C75" w:rsidP="60AD830A" w:rsidRDefault="00FF6C75" w14:paraId="2E74BE6B" w14:textId="77777777">
      <w:pPr>
        <w:pStyle w:val="List"/>
        <w:rPr>
          <w:rFonts w:asciiTheme="minorHAnsi" w:hAnsiTheme="minorHAnsi" w:eastAsiaTheme="minorEastAsia" w:cstheme="minorBidi"/>
          <w:sz w:val="22"/>
          <w:szCs w:val="22"/>
        </w:rPr>
      </w:pPr>
    </w:p>
    <w:p w:rsidR="00FF6C75" w:rsidP="60AD830A" w:rsidRDefault="00FF6C75" w14:paraId="25EB704A" w14:textId="77777777">
      <w:pPr>
        <w:pStyle w:val="List"/>
        <w:rPr>
          <w:rFonts w:asciiTheme="minorHAnsi" w:hAnsiTheme="minorHAnsi" w:eastAsiaTheme="minorEastAsia" w:cstheme="minorBidi"/>
          <w:sz w:val="22"/>
          <w:szCs w:val="22"/>
        </w:rPr>
      </w:pPr>
    </w:p>
    <w:p w:rsidR="00FF6C75" w:rsidP="60AD830A" w:rsidRDefault="00FF6C75" w14:paraId="23D57B1F" w14:textId="77777777">
      <w:pPr>
        <w:pStyle w:val="List"/>
        <w:rPr>
          <w:rFonts w:asciiTheme="minorHAnsi" w:hAnsiTheme="minorHAnsi" w:eastAsiaTheme="minorEastAsia" w:cstheme="minorBidi"/>
          <w:sz w:val="22"/>
          <w:szCs w:val="22"/>
        </w:rPr>
      </w:pPr>
    </w:p>
    <w:p w:rsidR="00FF6C75" w:rsidP="60AD830A" w:rsidRDefault="00FF6C75" w14:paraId="07460B96" w14:textId="77777777">
      <w:pPr>
        <w:pStyle w:val="List"/>
        <w:rPr>
          <w:rFonts w:asciiTheme="minorHAnsi" w:hAnsiTheme="minorHAnsi" w:eastAsiaTheme="minorEastAsia" w:cstheme="minorBidi"/>
          <w:sz w:val="22"/>
          <w:szCs w:val="22"/>
        </w:rPr>
      </w:pPr>
    </w:p>
    <w:p w:rsidR="00FF6C75" w:rsidP="60AD830A" w:rsidRDefault="00FF6C75" w14:paraId="500A202C" w14:textId="77777777">
      <w:pPr>
        <w:pStyle w:val="List"/>
        <w:rPr>
          <w:rFonts w:asciiTheme="minorHAnsi" w:hAnsiTheme="minorHAnsi" w:eastAsiaTheme="minorEastAsia" w:cstheme="minorBidi"/>
          <w:sz w:val="22"/>
          <w:szCs w:val="22"/>
        </w:rPr>
      </w:pPr>
    </w:p>
    <w:p w:rsidR="00FF6C75" w:rsidP="60AD830A" w:rsidRDefault="00FF6C75" w14:paraId="056A7F45" w14:textId="77777777">
      <w:pPr>
        <w:pStyle w:val="List"/>
        <w:rPr>
          <w:rFonts w:asciiTheme="minorHAnsi" w:hAnsiTheme="minorHAnsi" w:eastAsiaTheme="minorEastAsia" w:cstheme="minorBidi"/>
          <w:sz w:val="22"/>
          <w:szCs w:val="22"/>
        </w:rPr>
      </w:pPr>
    </w:p>
    <w:p w:rsidR="00FF6C75" w:rsidP="60AD830A" w:rsidRDefault="00FF6C75" w14:paraId="7D0FB9AD" w14:textId="77777777">
      <w:pPr>
        <w:pStyle w:val="List"/>
        <w:rPr>
          <w:rFonts w:asciiTheme="minorHAnsi" w:hAnsiTheme="minorHAnsi" w:eastAsiaTheme="minorEastAsia" w:cstheme="minorBidi"/>
          <w:sz w:val="22"/>
          <w:szCs w:val="22"/>
        </w:rPr>
      </w:pPr>
    </w:p>
    <w:p w:rsidR="00FF6C75" w:rsidP="60AD830A" w:rsidRDefault="00FF6C75" w14:paraId="135C7DC0" w14:textId="77777777">
      <w:pPr>
        <w:pStyle w:val="List"/>
        <w:rPr>
          <w:rFonts w:asciiTheme="minorHAnsi" w:hAnsiTheme="minorHAnsi" w:eastAsiaTheme="minorEastAsia" w:cstheme="minorBidi"/>
          <w:sz w:val="22"/>
          <w:szCs w:val="22"/>
        </w:rPr>
      </w:pPr>
    </w:p>
    <w:p w:rsidR="00FF6C75" w:rsidP="60AD830A" w:rsidRDefault="00FF6C75" w14:paraId="629B9EDE" w14:textId="77777777">
      <w:pPr>
        <w:pStyle w:val="List"/>
        <w:rPr>
          <w:rFonts w:asciiTheme="minorHAnsi" w:hAnsiTheme="minorHAnsi" w:eastAsiaTheme="minorEastAsia" w:cstheme="minorBidi"/>
          <w:sz w:val="22"/>
          <w:szCs w:val="22"/>
        </w:rPr>
      </w:pPr>
    </w:p>
    <w:p w:rsidR="00FF6C75" w:rsidP="60AD830A" w:rsidRDefault="00FF6C75" w14:paraId="06295593" w14:textId="77777777">
      <w:pPr>
        <w:pStyle w:val="List"/>
        <w:rPr>
          <w:rFonts w:asciiTheme="minorHAnsi" w:hAnsiTheme="minorHAnsi" w:eastAsiaTheme="minorEastAsia" w:cstheme="minorBidi"/>
          <w:sz w:val="22"/>
          <w:szCs w:val="22"/>
        </w:rPr>
      </w:pPr>
    </w:p>
    <w:p w:rsidR="00FF6C75" w:rsidP="60AD830A" w:rsidRDefault="00FF6C75" w14:paraId="66125C16" w14:textId="77777777">
      <w:pPr>
        <w:pStyle w:val="List"/>
        <w:rPr>
          <w:rFonts w:asciiTheme="minorHAnsi" w:hAnsiTheme="minorHAnsi" w:eastAsiaTheme="minorEastAsia" w:cstheme="minorBidi"/>
          <w:sz w:val="22"/>
          <w:szCs w:val="22"/>
        </w:rPr>
      </w:pPr>
    </w:p>
    <w:p w:rsidR="00FF6C75" w:rsidP="60AD830A" w:rsidRDefault="00FF6C75" w14:paraId="2E8A8B46" w14:textId="77777777">
      <w:pPr>
        <w:pStyle w:val="List"/>
        <w:rPr>
          <w:rFonts w:asciiTheme="minorHAnsi" w:hAnsiTheme="minorHAnsi" w:eastAsiaTheme="minorEastAsia" w:cstheme="minorBidi"/>
          <w:sz w:val="22"/>
          <w:szCs w:val="22"/>
        </w:rPr>
      </w:pPr>
    </w:p>
    <w:p w:rsidR="00FF6C75" w:rsidP="60AD830A" w:rsidRDefault="00FF6C75" w14:paraId="6E8F0D04" w14:textId="77777777">
      <w:pPr>
        <w:pStyle w:val="List"/>
        <w:rPr>
          <w:rFonts w:asciiTheme="minorHAnsi" w:hAnsiTheme="minorHAnsi" w:eastAsiaTheme="minorEastAsia" w:cstheme="minorBidi"/>
          <w:sz w:val="22"/>
          <w:szCs w:val="22"/>
        </w:rPr>
      </w:pPr>
    </w:p>
    <w:p w:rsidR="00FF6C75" w:rsidP="60AD830A" w:rsidRDefault="00FF6C75" w14:paraId="107A9702" w14:textId="77777777">
      <w:pPr>
        <w:pStyle w:val="List"/>
        <w:rPr>
          <w:rFonts w:asciiTheme="minorHAnsi" w:hAnsiTheme="minorHAnsi" w:eastAsiaTheme="minorEastAsia" w:cstheme="minorBidi"/>
          <w:sz w:val="22"/>
          <w:szCs w:val="22"/>
        </w:rPr>
      </w:pPr>
    </w:p>
    <w:p w:rsidR="00FF6C75" w:rsidP="60AD830A" w:rsidRDefault="00FF6C75" w14:paraId="777517F7" w14:textId="77777777">
      <w:pPr>
        <w:pStyle w:val="List"/>
        <w:rPr>
          <w:rFonts w:asciiTheme="minorHAnsi" w:hAnsiTheme="minorHAnsi" w:eastAsiaTheme="minorEastAsia" w:cstheme="minorBidi"/>
          <w:sz w:val="22"/>
          <w:szCs w:val="22"/>
        </w:rPr>
      </w:pPr>
    </w:p>
    <w:p w:rsidR="00FF6C75" w:rsidP="60AD830A" w:rsidRDefault="00FF6C75" w14:paraId="12645ED4" w14:textId="315E356D">
      <w:pPr>
        <w:pStyle w:val="List"/>
        <w:rPr>
          <w:rFonts w:asciiTheme="minorHAnsi" w:hAnsiTheme="minorHAnsi" w:eastAsiaTheme="minorEastAsia" w:cstheme="minorBidi"/>
          <w:sz w:val="22"/>
          <w:szCs w:val="22"/>
        </w:rPr>
      </w:pPr>
    </w:p>
    <w:p w:rsidRPr="00366E28" w:rsidR="60AD830A" w:rsidP="6BCCC575" w:rsidRDefault="60AD830A" w14:paraId="0FC634AD" w14:textId="18456427">
      <w:pPr>
        <w:spacing w:line="276" w:lineRule="auto"/>
        <w:rPr>
          <w:rFonts w:eastAsiaTheme="minorEastAsia"/>
          <w:color w:val="000000" w:themeColor="text1"/>
          <w:sz w:val="28"/>
          <w:szCs w:val="28"/>
        </w:rPr>
      </w:pPr>
      <w:r w:rsidRPr="00366E28">
        <w:rPr>
          <w:rFonts w:eastAsiaTheme="minorEastAsia"/>
          <w:color w:val="000000" w:themeColor="text1"/>
          <w:sz w:val="28"/>
          <w:szCs w:val="28"/>
        </w:rPr>
        <w:t xml:space="preserve">Public notice is given for the </w:t>
      </w:r>
      <w:r w:rsidRPr="00366E28" w:rsidR="00366E28">
        <w:rPr>
          <w:rFonts w:eastAsiaTheme="minorEastAsia"/>
          <w:color w:val="000000" w:themeColor="text1"/>
          <w:sz w:val="28"/>
          <w:szCs w:val="28"/>
        </w:rPr>
        <w:t xml:space="preserve">first ordinary </w:t>
      </w:r>
      <w:r w:rsidRPr="00366E28">
        <w:rPr>
          <w:rFonts w:eastAsiaTheme="minorEastAsia"/>
          <w:color w:val="000000" w:themeColor="text1"/>
          <w:sz w:val="28"/>
          <w:szCs w:val="28"/>
        </w:rPr>
        <w:t xml:space="preserve">meeting of Blunsdon Parish Council, which will be held on </w:t>
      </w:r>
      <w:r w:rsidRPr="00366E28" w:rsidR="2D78E925">
        <w:rPr>
          <w:rFonts w:eastAsiaTheme="minorEastAsia"/>
          <w:b/>
          <w:bCs/>
          <w:color w:val="000000" w:themeColor="text1"/>
          <w:sz w:val="28"/>
          <w:szCs w:val="28"/>
        </w:rPr>
        <w:t>Tuesday</w:t>
      </w:r>
      <w:r w:rsidRPr="00366E28">
        <w:rPr>
          <w:rFonts w:eastAsiaTheme="minorEastAsia"/>
          <w:color w:val="000000" w:themeColor="text1"/>
          <w:sz w:val="28"/>
          <w:szCs w:val="28"/>
        </w:rPr>
        <w:t xml:space="preserve"> </w:t>
      </w:r>
      <w:r w:rsidRPr="00366E28" w:rsidR="1BE8F3F4">
        <w:rPr>
          <w:rFonts w:eastAsiaTheme="minorEastAsia"/>
          <w:b/>
          <w:bCs/>
          <w:color w:val="000000" w:themeColor="text1"/>
          <w:sz w:val="28"/>
          <w:szCs w:val="28"/>
        </w:rPr>
        <w:t>22nd April 2025</w:t>
      </w:r>
      <w:r w:rsidRPr="00366E28">
        <w:rPr>
          <w:rFonts w:eastAsiaTheme="minorEastAsia"/>
          <w:color w:val="000000" w:themeColor="text1"/>
          <w:sz w:val="28"/>
          <w:szCs w:val="28"/>
        </w:rPr>
        <w:t xml:space="preserve">, at the village hall, beginning at 7:30 p.m. </w:t>
      </w:r>
    </w:p>
    <w:p w:rsidR="60AD830A" w:rsidP="60AD830A" w:rsidRDefault="60AD830A" w14:paraId="02D29CE0" w14:textId="7898BC39">
      <w:pPr>
        <w:spacing w:line="276" w:lineRule="auto"/>
        <w:rPr>
          <w:rFonts w:eastAsiaTheme="minorEastAsia"/>
          <w:color w:val="000000" w:themeColor="text1"/>
        </w:rPr>
      </w:pPr>
      <w:r w:rsidRPr="60AD830A">
        <w:rPr>
          <w:rFonts w:eastAsiaTheme="minorEastAsia"/>
          <w:b/>
          <w:bCs/>
          <w:color w:val="000000" w:themeColor="text1"/>
        </w:rPr>
        <w:t xml:space="preserve">Addressed to: </w:t>
      </w:r>
      <w:r w:rsidRPr="60AD830A">
        <w:rPr>
          <w:rFonts w:eastAsiaTheme="minorEastAsia"/>
          <w:color w:val="000000" w:themeColor="text1"/>
        </w:rPr>
        <w:t>Cllrs Ian Jankinson, (Chair) (IJ), Sandra Keates (SK), Martin Nash (MN), Kingsley Poulton (KP), Ian Selwood (IS), Jim Tayler (JT), Paul Weston (PW), Michael Compton (MC) &amp; Peter Hughes (PH)</w:t>
      </w:r>
    </w:p>
    <w:p w:rsidR="60AD830A" w:rsidP="60AD830A" w:rsidRDefault="00063ECA" w14:paraId="0588C62D" w14:textId="5547DF9B">
      <w:pPr>
        <w:spacing w:line="276" w:lineRule="auto"/>
        <w:rPr>
          <w:rFonts w:eastAsiaTheme="minorEastAsia"/>
          <w:color w:val="000000" w:themeColor="text1"/>
        </w:rPr>
      </w:pPr>
      <w:r>
        <w:rPr>
          <w:rFonts w:eastAsiaTheme="minorEastAsia"/>
          <w:b/>
          <w:bCs/>
          <w:color w:val="000000" w:themeColor="text1"/>
        </w:rPr>
        <w:t xml:space="preserve">Copied in: </w:t>
      </w:r>
      <w:r w:rsidRPr="60AD830A" w:rsidR="60AD830A">
        <w:rPr>
          <w:rFonts w:eastAsiaTheme="minorEastAsia"/>
          <w:color w:val="000000" w:themeColor="text1"/>
        </w:rPr>
        <w:t>Officer</w:t>
      </w:r>
      <w:r>
        <w:rPr>
          <w:rFonts w:eastAsiaTheme="minorEastAsia"/>
          <w:color w:val="000000" w:themeColor="text1"/>
        </w:rPr>
        <w:t>s -</w:t>
      </w:r>
      <w:r w:rsidRPr="60AD830A" w:rsidR="60AD830A">
        <w:rPr>
          <w:rFonts w:eastAsiaTheme="minorEastAsia"/>
          <w:color w:val="000000" w:themeColor="text1"/>
        </w:rPr>
        <w:t xml:space="preserve"> Debbie Braiden (</w:t>
      </w:r>
      <w:r w:rsidR="00FC527A">
        <w:rPr>
          <w:rFonts w:eastAsiaTheme="minorEastAsia"/>
          <w:color w:val="000000" w:themeColor="text1"/>
        </w:rPr>
        <w:t xml:space="preserve">Clerk &amp; </w:t>
      </w:r>
      <w:r w:rsidRPr="60AD830A" w:rsidR="60AD830A">
        <w:rPr>
          <w:rFonts w:eastAsiaTheme="minorEastAsia"/>
          <w:color w:val="000000" w:themeColor="text1"/>
        </w:rPr>
        <w:t>Responsible Financial Officer) DB, Claire Boles (Assistant Clerk) CB, &amp; Alex Marasco (Operations Manager) AM</w:t>
      </w:r>
    </w:p>
    <w:p w:rsidR="008152D3" w:rsidP="60AD830A" w:rsidRDefault="008152D3" w14:paraId="56D1E151" w14:textId="5F56F2AB">
      <w:pPr>
        <w:spacing w:line="276" w:lineRule="auto"/>
        <w:rPr>
          <w:rFonts w:eastAsiaTheme="minorEastAsia"/>
          <w:color w:val="000000" w:themeColor="text1"/>
        </w:rPr>
      </w:pPr>
      <w:r>
        <w:rPr>
          <w:rFonts w:eastAsiaTheme="minorEastAsia"/>
          <w:color w:val="000000" w:themeColor="text1"/>
        </w:rPr>
        <w:t>_____________________________________________________________________________</w:t>
      </w:r>
    </w:p>
    <w:p w:rsidR="00A70291" w:rsidP="60AD830A" w:rsidRDefault="60AD830A" w14:paraId="13ED3812" w14:textId="77777777">
      <w:pPr>
        <w:spacing w:line="276" w:lineRule="auto"/>
        <w:rPr>
          <w:rFonts w:eastAsiaTheme="minorEastAsia"/>
          <w:color w:val="000000" w:themeColor="text1"/>
        </w:rPr>
      </w:pPr>
      <w:r w:rsidRPr="60AD830A">
        <w:rPr>
          <w:rFonts w:eastAsiaTheme="minorEastAsia"/>
          <w:color w:val="000000" w:themeColor="text1"/>
        </w:rPr>
        <w:t xml:space="preserve">Dear Councillors, </w:t>
      </w:r>
    </w:p>
    <w:p w:rsidR="60AD830A" w:rsidP="60AD830A" w:rsidRDefault="008152D3" w14:paraId="06F88501" w14:textId="0C801FF4">
      <w:pPr>
        <w:spacing w:line="276" w:lineRule="auto"/>
        <w:rPr>
          <w:rFonts w:eastAsiaTheme="minorEastAsia"/>
          <w:color w:val="000000" w:themeColor="text1"/>
        </w:rPr>
      </w:pPr>
      <w:r>
        <w:rPr>
          <w:rFonts w:eastAsiaTheme="minorEastAsia"/>
          <w:color w:val="000000" w:themeColor="text1"/>
        </w:rPr>
        <w:t>Y</w:t>
      </w:r>
      <w:r w:rsidRPr="60AD830A" w:rsidR="60AD830A">
        <w:rPr>
          <w:rFonts w:eastAsiaTheme="minorEastAsia"/>
          <w:color w:val="000000" w:themeColor="text1"/>
        </w:rPr>
        <w:t xml:space="preserve">ou are summoned to attend the above meeting of Blunsdon Parish Council, held to transact the business listed in the agenda below.  Members of the public and press are welcome to attend.                                                </w:t>
      </w:r>
    </w:p>
    <w:p w:rsidR="60AD830A" w:rsidP="6BCCC575" w:rsidRDefault="60AD830A" w14:paraId="73D6F128" w14:textId="21EF534E">
      <w:pPr>
        <w:spacing w:line="276" w:lineRule="auto"/>
        <w:rPr>
          <w:rFonts w:eastAsiaTheme="minorEastAsia"/>
          <w:b/>
          <w:bCs/>
          <w:color w:val="000000" w:themeColor="text1"/>
        </w:rPr>
      </w:pPr>
      <w:r w:rsidRPr="76CE92DE">
        <w:rPr>
          <w:rFonts w:eastAsiaTheme="minorEastAsia"/>
          <w:color w:val="000000" w:themeColor="text1"/>
        </w:rPr>
        <w:t xml:space="preserve">Signed:   </w:t>
      </w:r>
      <w:r>
        <w:rPr>
          <w:noProof/>
        </w:rPr>
        <w:drawing>
          <wp:inline distT="0" distB="0" distL="0" distR="0" wp14:anchorId="4B2E7751" wp14:editId="65AE35ED">
            <wp:extent cx="381000" cy="228600"/>
            <wp:effectExtent l="0" t="0" r="0" b="0"/>
            <wp:docPr id="661921892" name="Picture 66192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92189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1000" cy="228600"/>
                    </a:xfrm>
                    <a:prstGeom prst="rect">
                      <a:avLst/>
                    </a:prstGeom>
                  </pic:spPr>
                </pic:pic>
              </a:graphicData>
            </a:graphic>
          </wp:inline>
        </w:drawing>
      </w:r>
      <w:r w:rsidRPr="76CE92DE">
        <w:rPr>
          <w:rFonts w:eastAsiaTheme="minorEastAsia"/>
          <w:color w:val="000000" w:themeColor="text1"/>
        </w:rPr>
        <w:t xml:space="preserve">Deborah Braiden, </w:t>
      </w:r>
      <w:r w:rsidRPr="76CE92DE" w:rsidR="00FC527A">
        <w:rPr>
          <w:rFonts w:eastAsiaTheme="minorEastAsia"/>
          <w:color w:val="000000" w:themeColor="text1"/>
        </w:rPr>
        <w:t xml:space="preserve">Clerk &amp; </w:t>
      </w:r>
      <w:r w:rsidRPr="76CE92DE">
        <w:rPr>
          <w:rFonts w:eastAsiaTheme="minorEastAsia"/>
          <w:color w:val="000000" w:themeColor="text1"/>
        </w:rPr>
        <w:t>RFO to the council.</w:t>
      </w:r>
      <w:r w:rsidRPr="76CE92DE">
        <w:rPr>
          <w:rFonts w:eastAsiaTheme="minorEastAsia"/>
          <w:i/>
          <w:iCs/>
          <w:color w:val="000000" w:themeColor="text1"/>
        </w:rPr>
        <w:t xml:space="preserve">    </w:t>
      </w:r>
      <w:r w:rsidRPr="76CE92DE">
        <w:rPr>
          <w:rFonts w:eastAsiaTheme="minorEastAsia"/>
          <w:color w:val="000000" w:themeColor="text1"/>
        </w:rPr>
        <w:t xml:space="preserve">Date:  </w:t>
      </w:r>
      <w:r w:rsidR="005E5A38">
        <w:rPr>
          <w:rFonts w:eastAsiaTheme="minorEastAsia"/>
          <w:color w:val="000000" w:themeColor="text1"/>
        </w:rPr>
        <w:t>14</w:t>
      </w:r>
      <w:r w:rsidRPr="76CE92DE" w:rsidR="7BAF833D">
        <w:rPr>
          <w:rFonts w:eastAsiaTheme="minorEastAsia"/>
          <w:b/>
          <w:bCs/>
          <w:color w:val="000000" w:themeColor="text1"/>
          <w:vertAlign w:val="superscript"/>
        </w:rPr>
        <w:t>th</w:t>
      </w:r>
      <w:r w:rsidRPr="76CE92DE" w:rsidR="7BAF833D">
        <w:rPr>
          <w:rFonts w:eastAsiaTheme="minorEastAsia"/>
          <w:b/>
          <w:bCs/>
          <w:color w:val="000000" w:themeColor="text1"/>
        </w:rPr>
        <w:t xml:space="preserve"> April 2025</w:t>
      </w:r>
    </w:p>
    <w:p w:rsidR="008152D3" w:rsidP="6BCCC575" w:rsidRDefault="008152D3" w14:paraId="4CAFF0C2" w14:textId="37495F92">
      <w:pPr>
        <w:spacing w:line="276" w:lineRule="auto"/>
        <w:rPr>
          <w:rFonts w:eastAsiaTheme="minorEastAsia"/>
          <w:color w:val="000000" w:themeColor="text1"/>
        </w:rPr>
      </w:pPr>
    </w:p>
    <w:tbl>
      <w:tblPr>
        <w:tblStyle w:val="GridTable1Light-Accent1"/>
        <w:tblW w:w="8576"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170"/>
        <w:gridCol w:w="1374"/>
        <w:gridCol w:w="6032"/>
      </w:tblGrid>
      <w:tr w:rsidR="60AD830A" w:rsidTr="01968B7F" w14:paraId="79DEC0EE"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576" w:type="dxa"/>
            <w:gridSpan w:val="3"/>
            <w:tcMar>
              <w:left w:w="105" w:type="dxa"/>
              <w:right w:w="105" w:type="dxa"/>
            </w:tcMar>
          </w:tcPr>
          <w:p w:rsidR="60AD830A" w:rsidP="60AD830A" w:rsidRDefault="60AD830A" w14:paraId="43B1F463" w14:textId="1F2F8F79">
            <w:pPr>
              <w:spacing w:line="276" w:lineRule="auto"/>
              <w:rPr>
                <w:rFonts w:eastAsiaTheme="minorEastAsia"/>
                <w:color w:val="000000" w:themeColor="text1"/>
              </w:rPr>
            </w:pPr>
            <w:r w:rsidRPr="60AD830A">
              <w:rPr>
                <w:rFonts w:eastAsiaTheme="minorEastAsia"/>
                <w:color w:val="000000" w:themeColor="text1"/>
              </w:rPr>
              <w:t xml:space="preserve">Agenda for Blunsdon Parish Council </w:t>
            </w:r>
          </w:p>
          <w:p w:rsidR="60AD830A" w:rsidP="60AD830A" w:rsidRDefault="60AD830A" w14:paraId="53B3BFD7" w14:textId="60E79202">
            <w:pPr>
              <w:spacing w:line="276" w:lineRule="auto"/>
              <w:rPr>
                <w:rFonts w:eastAsiaTheme="minorEastAsia"/>
                <w:color w:val="000000" w:themeColor="text1"/>
              </w:rPr>
            </w:pPr>
          </w:p>
        </w:tc>
      </w:tr>
      <w:tr w:rsidR="6BCCC575" w:rsidTr="01968B7F" w14:paraId="687C6F4A" w14:textId="77777777">
        <w:trPr>
          <w:trHeight w:val="300"/>
        </w:trPr>
        <w:tc>
          <w:tcPr>
            <w:cnfStyle w:val="001000000000" w:firstRow="0" w:lastRow="0" w:firstColumn="1" w:lastColumn="0" w:oddVBand="0" w:evenVBand="0" w:oddHBand="0" w:evenHBand="0" w:firstRowFirstColumn="0" w:firstRowLastColumn="0" w:lastRowFirstColumn="0" w:lastRowLastColumn="0"/>
            <w:tcW w:w="1170" w:type="dxa"/>
            <w:tcBorders>
              <w:bottom w:val="single" w:color="8EAADB" w:themeColor="accent1" w:themeTint="99" w:sz="12" w:space="0"/>
            </w:tcBorders>
            <w:tcMar>
              <w:left w:w="105" w:type="dxa"/>
              <w:right w:w="105" w:type="dxa"/>
            </w:tcMar>
          </w:tcPr>
          <w:p w:rsidR="7398F1DC" w:rsidP="6BCCC575" w:rsidRDefault="7398F1DC" w14:paraId="4429C44B" w14:textId="3EE159F8">
            <w:pPr>
              <w:rPr>
                <w:rFonts w:eastAsiaTheme="minorEastAsia"/>
                <w:color w:val="000000" w:themeColor="text1"/>
              </w:rPr>
            </w:pPr>
            <w:r w:rsidRPr="6BCCC575">
              <w:rPr>
                <w:rFonts w:eastAsiaTheme="minorEastAsia"/>
                <w:b w:val="0"/>
                <w:bCs w:val="0"/>
                <w:color w:val="000000" w:themeColor="text1"/>
              </w:rPr>
              <w:t>Minute Ref</w:t>
            </w:r>
            <w:r w:rsidR="008A50CE">
              <w:rPr>
                <w:rFonts w:eastAsiaTheme="minorEastAsia"/>
                <w:b w:val="0"/>
                <w:bCs w:val="0"/>
                <w:color w:val="000000" w:themeColor="text1"/>
              </w:rPr>
              <w:t xml:space="preserve"> No.</w:t>
            </w:r>
          </w:p>
        </w:tc>
        <w:tc>
          <w:tcPr>
            <w:cnfStyle w:val="000000000000" w:firstRow="0" w:lastRow="0" w:firstColumn="0" w:lastColumn="0" w:oddVBand="0" w:evenVBand="0" w:oddHBand="0" w:evenHBand="0" w:firstRowFirstColumn="0" w:firstRowLastColumn="0" w:lastRowFirstColumn="0" w:lastRowLastColumn="0"/>
            <w:tcW w:w="1374" w:type="dxa"/>
            <w:tcBorders>
              <w:bottom w:val="single" w:color="8EAADB" w:themeColor="accent1" w:themeTint="99" w:sz="12" w:space="0"/>
            </w:tcBorders>
            <w:tcMar>
              <w:left w:w="105" w:type="dxa"/>
              <w:right w:w="105" w:type="dxa"/>
            </w:tcMar>
          </w:tcPr>
          <w:p w:rsidR="7398F1DC" w:rsidP="6BCCC575" w:rsidRDefault="7398F1DC" w14:paraId="5371CEC6" w14:textId="6A15D4E3">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BCCC575">
              <w:rPr>
                <w:rFonts w:eastAsiaTheme="minorEastAsia"/>
                <w:color w:val="000000" w:themeColor="text1"/>
              </w:rPr>
              <w:t>Agenda Header</w:t>
            </w:r>
          </w:p>
        </w:tc>
        <w:tc>
          <w:tcPr>
            <w:cnfStyle w:val="000000000000" w:firstRow="0" w:lastRow="0" w:firstColumn="0" w:lastColumn="0" w:oddVBand="0" w:evenVBand="0" w:oddHBand="0" w:evenHBand="0" w:firstRowFirstColumn="0" w:firstRowLastColumn="0" w:lastRowFirstColumn="0" w:lastRowLastColumn="0"/>
            <w:tcW w:w="6028" w:type="dxa"/>
            <w:tcBorders>
              <w:bottom w:val="single" w:color="8EAADB" w:themeColor="accent1" w:themeTint="99" w:sz="12" w:space="0"/>
            </w:tcBorders>
            <w:tcMar>
              <w:left w:w="105" w:type="dxa"/>
              <w:right w:w="105" w:type="dxa"/>
            </w:tcMar>
          </w:tcPr>
          <w:p w:rsidR="7398F1DC" w:rsidP="6BCCC575" w:rsidRDefault="7398F1DC" w14:paraId="106AB0ED" w14:textId="2A80B100">
            <w:pPr>
              <w:cnfStyle w:val="000000000000" w:firstRow="0" w:lastRow="0" w:firstColumn="0" w:lastColumn="0" w:oddVBand="0" w:evenVBand="0" w:oddHBand="0" w:evenHBand="0" w:firstRowFirstColumn="0" w:firstRowLastColumn="0" w:lastRowFirstColumn="0" w:lastRowLastColumn="0"/>
              <w:rPr>
                <w:rFonts w:eastAsiaTheme="minorEastAsia"/>
              </w:rPr>
            </w:pPr>
            <w:r w:rsidRPr="6BCCC575">
              <w:rPr>
                <w:rFonts w:eastAsiaTheme="minorEastAsia"/>
              </w:rPr>
              <w:t>Agenda Content</w:t>
            </w:r>
          </w:p>
        </w:tc>
      </w:tr>
      <w:tr w:rsidR="60AD830A" w:rsidTr="01968B7F" w14:paraId="2929A797" w14:textId="77777777">
        <w:trPr>
          <w:trHeight w:val="300"/>
        </w:trPr>
        <w:tc>
          <w:tcPr>
            <w:cnfStyle w:val="001000000000" w:firstRow="0" w:lastRow="0" w:firstColumn="1" w:lastColumn="0" w:oddVBand="0" w:evenVBand="0" w:oddHBand="0" w:evenHBand="0" w:firstRowFirstColumn="0" w:firstRowLastColumn="0" w:lastRowFirstColumn="0" w:lastRowLastColumn="0"/>
            <w:tcW w:w="1170" w:type="dxa"/>
            <w:tcBorders>
              <w:bottom w:val="single" w:color="8EAADB" w:themeColor="accent1" w:themeTint="99" w:sz="12" w:space="0"/>
            </w:tcBorders>
            <w:tcMar>
              <w:left w:w="105" w:type="dxa"/>
              <w:right w:w="105" w:type="dxa"/>
            </w:tcMar>
          </w:tcPr>
          <w:p w:rsidR="60AD830A" w:rsidP="59ECA89C" w:rsidRDefault="64644577" w14:paraId="2D9CB4C3" w14:textId="7EF1AC71">
            <w:r w:rsidRPr="59ECA89C">
              <w:rPr>
                <w:rFonts w:eastAsiaTheme="minorEastAsia"/>
                <w:color w:val="000000" w:themeColor="text1"/>
              </w:rPr>
              <w:t>01</w:t>
            </w:r>
          </w:p>
        </w:tc>
        <w:tc>
          <w:tcPr>
            <w:cnfStyle w:val="000000000000" w:firstRow="0" w:lastRow="0" w:firstColumn="0" w:lastColumn="0" w:oddVBand="0" w:evenVBand="0" w:oddHBand="0" w:evenHBand="0" w:firstRowFirstColumn="0" w:firstRowLastColumn="0" w:lastRowFirstColumn="0" w:lastRowLastColumn="0"/>
            <w:tcW w:w="1374" w:type="dxa"/>
            <w:tcBorders>
              <w:bottom w:val="single" w:color="8EAADB" w:themeColor="accent1" w:themeTint="99" w:sz="12" w:space="0"/>
            </w:tcBorders>
            <w:tcMar>
              <w:left w:w="105" w:type="dxa"/>
              <w:right w:w="105" w:type="dxa"/>
            </w:tcMar>
          </w:tcPr>
          <w:p w:rsidR="60AD830A" w:rsidP="60AD830A" w:rsidRDefault="60AD830A" w14:paraId="47E5B5AB" w14:textId="157DE380">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Apologies</w:t>
            </w:r>
          </w:p>
        </w:tc>
        <w:tc>
          <w:tcPr>
            <w:cnfStyle w:val="000000000000" w:firstRow="0" w:lastRow="0" w:firstColumn="0" w:lastColumn="0" w:oddVBand="0" w:evenVBand="0" w:oddHBand="0" w:evenHBand="0" w:firstRowFirstColumn="0" w:firstRowLastColumn="0" w:lastRowFirstColumn="0" w:lastRowLastColumn="0"/>
            <w:tcW w:w="6028" w:type="dxa"/>
            <w:tcBorders>
              <w:bottom w:val="single" w:color="8EAADB" w:themeColor="accent1" w:themeTint="99" w:sz="12" w:space="0"/>
            </w:tcBorders>
            <w:tcMar>
              <w:left w:w="105" w:type="dxa"/>
              <w:right w:w="105" w:type="dxa"/>
            </w:tcMar>
          </w:tcPr>
          <w:p w:rsidR="60AD830A" w:rsidP="00FC527A" w:rsidRDefault="60AD830A" w14:paraId="5FFBB93A" w14:textId="05C0C849">
            <w:pPr>
              <w:cnfStyle w:val="000000000000" w:firstRow="0" w:lastRow="0" w:firstColumn="0" w:lastColumn="0" w:oddVBand="0" w:evenVBand="0" w:oddHBand="0" w:evenHBand="0" w:firstRowFirstColumn="0" w:firstRowLastColumn="0" w:lastRowFirstColumn="0" w:lastRowLastColumn="0"/>
              <w:rPr>
                <w:rFonts w:eastAsiaTheme="minorEastAsia"/>
              </w:rPr>
            </w:pPr>
            <w:r w:rsidRPr="60AD830A">
              <w:rPr>
                <w:rFonts w:eastAsiaTheme="minorEastAsia"/>
              </w:rPr>
              <w:t xml:space="preserve">Members who cannot attend a meeting should tender apologies to the Parish Clerk or the Chairman. </w:t>
            </w:r>
            <w:r w:rsidRPr="00B4534D">
              <w:rPr>
                <w:rFonts w:eastAsiaTheme="minorEastAsia"/>
                <w:i/>
                <w:iCs/>
                <w:sz w:val="18"/>
                <w:szCs w:val="18"/>
              </w:rPr>
              <w:t xml:space="preserve">Schedule 12 of the Local </w:t>
            </w:r>
            <w:r w:rsidR="008A50CE">
              <w:rPr>
                <w:rFonts w:eastAsiaTheme="minorEastAsia"/>
                <w:i/>
                <w:iCs/>
                <w:sz w:val="18"/>
                <w:szCs w:val="18"/>
              </w:rPr>
              <w:t>(</w:t>
            </w:r>
            <w:r w:rsidRPr="00B4534D">
              <w:rPr>
                <w:rFonts w:eastAsiaTheme="minorEastAsia"/>
                <w:i/>
                <w:iCs/>
                <w:sz w:val="18"/>
                <w:szCs w:val="18"/>
              </w:rPr>
              <w:t>Government Act 1972 requires a record be kept of the Members present and that this record form part of the meeting minutes</w:t>
            </w:r>
            <w:r w:rsidR="008A50CE">
              <w:rPr>
                <w:rFonts w:eastAsiaTheme="minorEastAsia"/>
                <w:i/>
                <w:iCs/>
                <w:sz w:val="18"/>
                <w:szCs w:val="18"/>
              </w:rPr>
              <w:t>)</w:t>
            </w:r>
            <w:r w:rsidRPr="00B4534D">
              <w:rPr>
                <w:rFonts w:eastAsiaTheme="minorEastAsia"/>
                <w:i/>
                <w:iCs/>
                <w:sz w:val="18"/>
                <w:szCs w:val="18"/>
              </w:rPr>
              <w:t>.</w:t>
            </w:r>
          </w:p>
        </w:tc>
      </w:tr>
      <w:tr w:rsidR="60AD830A" w:rsidTr="01968B7F" w14:paraId="5609020E" w14:textId="77777777">
        <w:trPr>
          <w:trHeight w:val="300"/>
        </w:trPr>
        <w:tc>
          <w:tcPr>
            <w:cnfStyle w:val="001000000000" w:firstRow="0" w:lastRow="0" w:firstColumn="1" w:lastColumn="0" w:oddVBand="0" w:evenVBand="0" w:oddHBand="0" w:evenHBand="0" w:firstRowFirstColumn="0" w:firstRowLastColumn="0" w:lastRowFirstColumn="0" w:lastRowLastColumn="0"/>
            <w:tcW w:w="1170" w:type="dxa"/>
            <w:tcMar>
              <w:left w:w="105" w:type="dxa"/>
              <w:right w:w="105" w:type="dxa"/>
            </w:tcMar>
          </w:tcPr>
          <w:p w:rsidR="60AD830A" w:rsidP="59ECA89C" w:rsidRDefault="3944A988" w14:paraId="7AD63000" w14:textId="2BB7684D">
            <w:r w:rsidRPr="59ECA89C">
              <w:rPr>
                <w:rFonts w:eastAsiaTheme="minorEastAsia"/>
                <w:color w:val="000000" w:themeColor="text1"/>
              </w:rPr>
              <w:t>02</w:t>
            </w:r>
          </w:p>
        </w:tc>
        <w:tc>
          <w:tcPr>
            <w:cnfStyle w:val="000000000000" w:firstRow="0" w:lastRow="0" w:firstColumn="0" w:lastColumn="0" w:oddVBand="0" w:evenVBand="0" w:oddHBand="0" w:evenHBand="0" w:firstRowFirstColumn="0" w:firstRowLastColumn="0" w:lastRowFirstColumn="0" w:lastRowLastColumn="0"/>
            <w:tcW w:w="1374" w:type="dxa"/>
            <w:tcMar>
              <w:left w:w="105" w:type="dxa"/>
              <w:right w:w="105" w:type="dxa"/>
            </w:tcMar>
          </w:tcPr>
          <w:p w:rsidR="60AD830A" w:rsidP="60AD830A" w:rsidRDefault="60AD830A" w14:paraId="5720A036" w14:textId="1FDDF6C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 xml:space="preserve">Interest declaration </w:t>
            </w:r>
          </w:p>
        </w:tc>
        <w:tc>
          <w:tcPr>
            <w:cnfStyle w:val="000000000000" w:firstRow="0" w:lastRow="0" w:firstColumn="0" w:lastColumn="0" w:oddVBand="0" w:evenVBand="0" w:oddHBand="0" w:evenHBand="0" w:firstRowFirstColumn="0" w:firstRowLastColumn="0" w:lastRowFirstColumn="0" w:lastRowLastColumn="0"/>
            <w:tcW w:w="6028" w:type="dxa"/>
            <w:tcMar>
              <w:left w:w="105" w:type="dxa"/>
              <w:right w:w="105" w:type="dxa"/>
            </w:tcMar>
          </w:tcPr>
          <w:p w:rsidR="60AD830A" w:rsidP="00FC527A" w:rsidRDefault="60AD830A" w14:paraId="61C07E7D" w14:textId="04708DC7">
            <w:pPr>
              <w:cnfStyle w:val="000000000000" w:firstRow="0" w:lastRow="0" w:firstColumn="0" w:lastColumn="0" w:oddVBand="0" w:evenVBand="0" w:oddHBand="0" w:evenHBand="0" w:firstRowFirstColumn="0" w:firstRowLastColumn="0" w:lastRowFirstColumn="0" w:lastRowLastColumn="0"/>
              <w:rPr>
                <w:rFonts w:eastAsiaTheme="minorEastAsia"/>
                <w:b/>
                <w:bCs/>
              </w:rPr>
            </w:pPr>
            <w:r w:rsidRPr="60AD830A">
              <w:rPr>
                <w:rFonts w:eastAsiaTheme="minorEastAsia"/>
              </w:rPr>
              <w:t xml:space="preserve">Members are invited to declare </w:t>
            </w:r>
            <w:r w:rsidRPr="60AD830A">
              <w:rPr>
                <w:rFonts w:eastAsiaTheme="minorEastAsia"/>
                <w:b/>
                <w:bCs/>
              </w:rPr>
              <w:t>disclosable pecuniary</w:t>
            </w:r>
            <w:r w:rsidRPr="60AD830A">
              <w:rPr>
                <w:rFonts w:eastAsiaTheme="minorEastAsia"/>
              </w:rPr>
              <w:t xml:space="preserve"> interests and other interests in any items listed on this agenda.  </w:t>
            </w:r>
            <w:r w:rsidR="008A50CE">
              <w:rPr>
                <w:rFonts w:eastAsiaTheme="minorEastAsia"/>
              </w:rPr>
              <w:t>(</w:t>
            </w:r>
            <w:r w:rsidRPr="00B75E0C">
              <w:rPr>
                <w:rFonts w:eastAsiaTheme="minorEastAsia"/>
                <w:i/>
                <w:iCs/>
                <w:sz w:val="18"/>
                <w:szCs w:val="18"/>
              </w:rPr>
              <w:t>As required by the Council’s Code of Conduct for Members and the Localism Act 2011</w:t>
            </w:r>
            <w:r w:rsidR="008A50CE">
              <w:rPr>
                <w:rFonts w:eastAsiaTheme="minorEastAsia"/>
                <w:i/>
                <w:iCs/>
                <w:sz w:val="18"/>
                <w:szCs w:val="18"/>
              </w:rPr>
              <w:t>)</w:t>
            </w:r>
            <w:r w:rsidRPr="00B75E0C">
              <w:rPr>
                <w:rFonts w:eastAsiaTheme="minorEastAsia"/>
                <w:i/>
                <w:iCs/>
                <w:sz w:val="18"/>
                <w:szCs w:val="18"/>
              </w:rPr>
              <w:t>.</w:t>
            </w:r>
          </w:p>
        </w:tc>
      </w:tr>
      <w:tr w:rsidR="60AD830A" w:rsidTr="01968B7F" w14:paraId="020007FB" w14:textId="77777777">
        <w:trPr>
          <w:trHeight w:val="300"/>
        </w:trPr>
        <w:tc>
          <w:tcPr>
            <w:cnfStyle w:val="001000000000" w:firstRow="0" w:lastRow="0" w:firstColumn="1" w:lastColumn="0" w:oddVBand="0" w:evenVBand="0" w:oddHBand="0" w:evenHBand="0" w:firstRowFirstColumn="0" w:firstRowLastColumn="0" w:lastRowFirstColumn="0" w:lastRowLastColumn="0"/>
            <w:tcW w:w="1170" w:type="dxa"/>
            <w:tcMar>
              <w:left w:w="105" w:type="dxa"/>
              <w:right w:w="105" w:type="dxa"/>
            </w:tcMar>
          </w:tcPr>
          <w:p w:rsidR="60AD830A" w:rsidP="59ECA89C" w:rsidRDefault="11F33FD2" w14:paraId="07F0D49A" w14:textId="69E234A5">
            <w:r w:rsidRPr="59ECA89C">
              <w:rPr>
                <w:rFonts w:eastAsiaTheme="minorEastAsia"/>
                <w:color w:val="000000" w:themeColor="text1"/>
              </w:rPr>
              <w:t>03</w:t>
            </w:r>
          </w:p>
        </w:tc>
        <w:tc>
          <w:tcPr>
            <w:cnfStyle w:val="000000000000" w:firstRow="0" w:lastRow="0" w:firstColumn="0" w:lastColumn="0" w:oddVBand="0" w:evenVBand="0" w:oddHBand="0" w:evenHBand="0" w:firstRowFirstColumn="0" w:firstRowLastColumn="0" w:lastRowFirstColumn="0" w:lastRowLastColumn="0"/>
            <w:tcW w:w="1374" w:type="dxa"/>
            <w:tcMar>
              <w:left w:w="105" w:type="dxa"/>
              <w:right w:w="105" w:type="dxa"/>
            </w:tcMar>
          </w:tcPr>
          <w:p w:rsidRPr="00764A25" w:rsidR="60AD830A" w:rsidP="60AD830A" w:rsidRDefault="60AD830A" w14:paraId="6D9458D3" w14:textId="359A48F7">
            <w:pPr>
              <w:cnfStyle w:val="000000000000" w:firstRow="0" w:lastRow="0" w:firstColumn="0" w:lastColumn="0" w:oddVBand="0" w:evenVBand="0" w:oddHBand="0" w:evenHBand="0" w:firstRowFirstColumn="0" w:firstRowLastColumn="0" w:lastRowFirstColumn="0" w:lastRowLastColumn="0"/>
              <w:rPr>
                <w:rFonts w:eastAsiaTheme="minorEastAsia"/>
              </w:rPr>
            </w:pPr>
            <w:r w:rsidRPr="00764A25">
              <w:rPr>
                <w:rFonts w:eastAsiaTheme="minorEastAsia"/>
                <w:b/>
                <w:bCs/>
              </w:rPr>
              <w:t>Reports by District &amp; County Cllrs</w:t>
            </w:r>
          </w:p>
          <w:p w:rsidRPr="00764A25" w:rsidR="60AD830A" w:rsidP="60AD830A" w:rsidRDefault="60AD830A" w14:paraId="085B4EDB" w14:textId="20D5D9C4">
            <w:pPr>
              <w:cnfStyle w:val="000000000000" w:firstRow="0" w:lastRow="0" w:firstColumn="0" w:lastColumn="0" w:oddVBand="0" w:evenVBand="0" w:oddHBand="0" w:evenHBand="0" w:firstRowFirstColumn="0" w:firstRowLastColumn="0" w:lastRowFirstColumn="0" w:lastRowLastColumn="0"/>
              <w:rPr>
                <w:rFonts w:eastAsiaTheme="minorEastAsia"/>
              </w:rPr>
            </w:pPr>
            <w:r w:rsidRPr="00764A25">
              <w:rPr>
                <w:rFonts w:eastAsiaTheme="minorEastAsia"/>
                <w:b/>
                <w:bCs/>
              </w:rPr>
              <w:t>&amp; Public Recess</w:t>
            </w:r>
          </w:p>
        </w:tc>
        <w:tc>
          <w:tcPr>
            <w:cnfStyle w:val="000000000000" w:firstRow="0" w:lastRow="0" w:firstColumn="0" w:lastColumn="0" w:oddVBand="0" w:evenVBand="0" w:oddHBand="0" w:evenHBand="0" w:firstRowFirstColumn="0" w:firstRowLastColumn="0" w:lastRowFirstColumn="0" w:lastRowLastColumn="0"/>
            <w:tcW w:w="6028" w:type="dxa"/>
            <w:tcMar>
              <w:left w:w="105" w:type="dxa"/>
              <w:right w:w="105" w:type="dxa"/>
            </w:tcMar>
          </w:tcPr>
          <w:p w:rsidRPr="00764A25" w:rsidR="60AD830A" w:rsidP="60AD830A" w:rsidRDefault="60AD830A" w14:paraId="5ACE629B" w14:textId="35AD1C5E">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sidRPr="00764A25">
              <w:rPr>
                <w:rFonts w:eastAsiaTheme="minorEastAsia"/>
                <w:b/>
                <w:bCs/>
              </w:rPr>
              <w:t>1</w:t>
            </w:r>
            <w:r w:rsidRPr="00764A25">
              <w:rPr>
                <w:rFonts w:eastAsiaTheme="minorEastAsia"/>
              </w:rPr>
              <w:t xml:space="preserve"> </w:t>
            </w:r>
            <w:r w:rsidRPr="00764A25">
              <w:rPr>
                <w:rFonts w:eastAsiaTheme="minorEastAsia"/>
                <w:b/>
                <w:bCs/>
              </w:rPr>
              <w:t>To receive</w:t>
            </w:r>
            <w:r w:rsidRPr="00764A25">
              <w:rPr>
                <w:rFonts w:eastAsiaTheme="minorEastAsia"/>
              </w:rPr>
              <w:t xml:space="preserve"> reports from the District and County Councillors.</w:t>
            </w:r>
          </w:p>
          <w:p w:rsidR="00637D68" w:rsidP="00B4534D" w:rsidRDefault="00637D68" w14:paraId="1250B417" w14:textId="77777777">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b/>
                <w:bCs/>
              </w:rPr>
              <w:t>2</w:t>
            </w:r>
            <w:r w:rsidRPr="00764A25" w:rsidR="60AD830A">
              <w:rPr>
                <w:rFonts w:eastAsiaTheme="minorEastAsia"/>
                <w:b/>
                <w:bCs/>
              </w:rPr>
              <w:t xml:space="preserve"> </w:t>
            </w:r>
            <w:r w:rsidRPr="00764A25" w:rsidR="00FC527A">
              <w:rPr>
                <w:rFonts w:eastAsiaTheme="minorEastAsia"/>
                <w:b/>
                <w:bCs/>
              </w:rPr>
              <w:t xml:space="preserve">Recess - </w:t>
            </w:r>
            <w:r w:rsidRPr="00764A25" w:rsidR="60AD830A">
              <w:rPr>
                <w:rFonts w:eastAsiaTheme="minorEastAsia"/>
              </w:rPr>
              <w:t>Members of the public are invited to make representations to the Council on any matters relating to the work of the Council</w:t>
            </w:r>
            <w:r w:rsidRPr="00764A25" w:rsidR="00FC527A">
              <w:rPr>
                <w:rFonts w:eastAsiaTheme="minorEastAsia"/>
              </w:rPr>
              <w:t xml:space="preserve"> or </w:t>
            </w:r>
            <w:r w:rsidR="00B75E0C">
              <w:rPr>
                <w:rFonts w:eastAsiaTheme="minorEastAsia"/>
              </w:rPr>
              <w:t xml:space="preserve">items on </w:t>
            </w:r>
            <w:r w:rsidRPr="00764A25" w:rsidR="00FC527A">
              <w:rPr>
                <w:rFonts w:eastAsiaTheme="minorEastAsia"/>
              </w:rPr>
              <w:t>this agenda</w:t>
            </w:r>
            <w:r w:rsidRPr="00764A25" w:rsidR="60AD830A">
              <w:rPr>
                <w:rFonts w:eastAsiaTheme="minorEastAsia"/>
              </w:rPr>
              <w:t xml:space="preserve">. Public Bodies (Admission to Meetings) Act.       </w:t>
            </w:r>
          </w:p>
          <w:p w:rsidRPr="00764A25" w:rsidR="60AD830A" w:rsidP="14846A17" w:rsidRDefault="00637D68" w14:paraId="7B986193" w14:textId="6F382958">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 w:eastAsiaTheme="minorEastAsia"/>
              </w:rPr>
            </w:pPr>
            <w:r w:rsidRPr="14846A17" w:rsidR="00637D68">
              <w:rPr>
                <w:rFonts w:eastAsia="" w:eastAsiaTheme="minorEastAsia"/>
                <w:b w:val="1"/>
                <w:bCs w:val="1"/>
              </w:rPr>
              <w:t>3</w:t>
            </w:r>
            <w:r w:rsidRPr="14846A17" w:rsidR="00637D68">
              <w:rPr>
                <w:rFonts w:eastAsia="" w:eastAsiaTheme="minorEastAsia"/>
                <w:b w:val="1"/>
                <w:bCs w:val="1"/>
              </w:rPr>
              <w:t xml:space="preserve"> To receive &amp; discuss </w:t>
            </w:r>
            <w:r w:rsidRPr="14846A17" w:rsidR="00637D68">
              <w:rPr>
                <w:rFonts w:eastAsia="" w:eastAsiaTheme="minorEastAsia"/>
              </w:rPr>
              <w:t xml:space="preserve">a report from the developer of </w:t>
            </w:r>
          </w:p>
          <w:p w:rsidRPr="00764A25" w:rsidR="60AD830A" w:rsidP="14846A17" w:rsidRDefault="00637D68" w14:paraId="009A3E6F" w14:textId="5BA48966">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 w:eastAsiaTheme="minorEastAsia"/>
              </w:rPr>
            </w:pPr>
            <w:r w:rsidRPr="14846A17" w:rsidR="10395F49">
              <w:rPr>
                <w:rFonts w:eastAsia="" w:eastAsiaTheme="minorEastAsia"/>
                <w:b w:val="1"/>
                <w:bCs w:val="1"/>
                <w:i w:val="1"/>
                <w:iCs w:val="1"/>
              </w:rPr>
              <w:t>Little Rose Energy Plant</w:t>
            </w:r>
          </w:p>
          <w:p w:rsidRPr="00764A25" w:rsidR="60AD830A" w:rsidP="14846A17" w:rsidRDefault="00637D68" w14:paraId="0A3C5941" w14:textId="6820E7F6">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 w:eastAsiaTheme="minorEastAsia"/>
              </w:rPr>
            </w:pPr>
            <w:r w:rsidRPr="14846A17" w:rsidR="60AD830A">
              <w:rPr>
                <w:rFonts w:eastAsia="" w:eastAsiaTheme="minorEastAsia"/>
              </w:rPr>
              <w:t xml:space="preserve">                                                                                                </w:t>
            </w:r>
          </w:p>
        </w:tc>
      </w:tr>
      <w:tr w:rsidR="60AD830A" w:rsidTr="01968B7F" w14:paraId="5722C306" w14:textId="77777777">
        <w:trPr>
          <w:trHeight w:val="300"/>
        </w:trPr>
        <w:tc>
          <w:tcPr>
            <w:cnfStyle w:val="001000000000" w:firstRow="0" w:lastRow="0" w:firstColumn="1" w:lastColumn="0" w:oddVBand="0" w:evenVBand="0" w:oddHBand="0" w:evenHBand="0" w:firstRowFirstColumn="0" w:firstRowLastColumn="0" w:lastRowFirstColumn="0" w:lastRowLastColumn="0"/>
            <w:tcW w:w="1170" w:type="dxa"/>
            <w:tcMar>
              <w:left w:w="105" w:type="dxa"/>
              <w:right w:w="105" w:type="dxa"/>
            </w:tcMar>
          </w:tcPr>
          <w:p w:rsidR="60AD830A" w:rsidP="59ECA89C" w:rsidRDefault="560B0F9E" w14:paraId="0094EF05" w14:textId="179B8443">
            <w:r w:rsidRPr="59ECA89C">
              <w:rPr>
                <w:rFonts w:eastAsiaTheme="minorEastAsia"/>
                <w:color w:val="000000" w:themeColor="text1"/>
              </w:rPr>
              <w:t>04</w:t>
            </w:r>
          </w:p>
        </w:tc>
        <w:tc>
          <w:tcPr>
            <w:cnfStyle w:val="000000000000" w:firstRow="0" w:lastRow="0" w:firstColumn="0" w:lastColumn="0" w:oddVBand="0" w:evenVBand="0" w:oddHBand="0" w:evenHBand="0" w:firstRowFirstColumn="0" w:firstRowLastColumn="0" w:lastRowFirstColumn="0" w:lastRowLastColumn="0"/>
            <w:tcW w:w="1374" w:type="dxa"/>
            <w:tcMar>
              <w:left w:w="105" w:type="dxa"/>
              <w:right w:w="105" w:type="dxa"/>
            </w:tcMar>
          </w:tcPr>
          <w:p w:rsidR="60AD830A" w:rsidP="60AD830A" w:rsidRDefault="60AD830A" w14:paraId="3451B94D" w14:textId="60AC1644">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Minutes</w:t>
            </w:r>
          </w:p>
        </w:tc>
        <w:tc>
          <w:tcPr>
            <w:cnfStyle w:val="000000000000" w:firstRow="0" w:lastRow="0" w:firstColumn="0" w:lastColumn="0" w:oddVBand="0" w:evenVBand="0" w:oddHBand="0" w:evenHBand="0" w:firstRowFirstColumn="0" w:firstRowLastColumn="0" w:lastRowFirstColumn="0" w:lastRowLastColumn="0"/>
            <w:tcW w:w="6028" w:type="dxa"/>
            <w:tcMar>
              <w:left w:w="105" w:type="dxa"/>
              <w:right w:w="105" w:type="dxa"/>
            </w:tcMar>
          </w:tcPr>
          <w:p w:rsidR="60AD830A" w:rsidP="6BCCC575" w:rsidRDefault="60AD830A" w14:paraId="09AB1CAB" w14:textId="6B72B118">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BCCC575">
              <w:rPr>
                <w:rFonts w:eastAsiaTheme="minorEastAsia"/>
                <w:b/>
                <w:bCs/>
                <w:color w:val="000000" w:themeColor="text1"/>
              </w:rPr>
              <w:t>1 To approve</w:t>
            </w:r>
            <w:r w:rsidRPr="6BCCC575">
              <w:rPr>
                <w:rFonts w:eastAsiaTheme="minorEastAsia"/>
                <w:color w:val="000000" w:themeColor="text1"/>
              </w:rPr>
              <w:t xml:space="preserve"> the </w:t>
            </w:r>
            <w:r w:rsidR="00444682">
              <w:rPr>
                <w:rFonts w:eastAsiaTheme="minorEastAsia"/>
                <w:color w:val="000000" w:themeColor="text1"/>
              </w:rPr>
              <w:t xml:space="preserve">draft </w:t>
            </w:r>
            <w:r w:rsidRPr="6BCCC575" w:rsidR="00444682">
              <w:rPr>
                <w:rFonts w:eastAsiaTheme="minorEastAsia"/>
                <w:color w:val="000000" w:themeColor="text1"/>
              </w:rPr>
              <w:t xml:space="preserve">minutes </w:t>
            </w:r>
            <w:r w:rsidR="00444682">
              <w:rPr>
                <w:rFonts w:eastAsiaTheme="minorEastAsia"/>
                <w:color w:val="000000" w:themeColor="text1"/>
              </w:rPr>
              <w:t xml:space="preserve">for the </w:t>
            </w:r>
            <w:r w:rsidRPr="6BCCC575">
              <w:rPr>
                <w:rFonts w:eastAsiaTheme="minorEastAsia"/>
                <w:color w:val="000000" w:themeColor="text1"/>
              </w:rPr>
              <w:t xml:space="preserve">Parish Council meeting held on </w:t>
            </w:r>
            <w:r w:rsidR="008043A8">
              <w:rPr>
                <w:rFonts w:eastAsiaTheme="minorEastAsia"/>
                <w:b/>
                <w:bCs/>
                <w:color w:val="000000" w:themeColor="text1"/>
              </w:rPr>
              <w:t>31</w:t>
            </w:r>
            <w:r w:rsidRPr="008043A8" w:rsidR="008043A8">
              <w:rPr>
                <w:rFonts w:eastAsiaTheme="minorEastAsia"/>
                <w:b/>
                <w:bCs/>
                <w:color w:val="000000" w:themeColor="text1"/>
                <w:vertAlign w:val="superscript"/>
              </w:rPr>
              <w:t>st</w:t>
            </w:r>
            <w:r w:rsidR="008043A8">
              <w:rPr>
                <w:rFonts w:eastAsiaTheme="minorEastAsia"/>
                <w:b/>
                <w:bCs/>
                <w:color w:val="000000" w:themeColor="text1"/>
              </w:rPr>
              <w:t xml:space="preserve"> March </w:t>
            </w:r>
            <w:r w:rsidRPr="6BCCC575">
              <w:rPr>
                <w:rFonts w:eastAsiaTheme="minorEastAsia"/>
                <w:b/>
                <w:bCs/>
                <w:color w:val="000000" w:themeColor="text1"/>
              </w:rPr>
              <w:t>2025</w:t>
            </w:r>
            <w:r w:rsidRPr="6BCCC575" w:rsidR="7F8AD9AB">
              <w:rPr>
                <w:rFonts w:eastAsiaTheme="minorEastAsia"/>
                <w:b/>
                <w:bCs/>
                <w:color w:val="000000" w:themeColor="text1"/>
              </w:rPr>
              <w:t>.</w:t>
            </w:r>
          </w:p>
          <w:p w:rsidR="60AD830A" w:rsidP="6BCCC575" w:rsidRDefault="60AD830A" w14:paraId="5D9709F2" w14:textId="0FD1BCE2">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BCCC575">
              <w:rPr>
                <w:rFonts w:eastAsiaTheme="minorEastAsia"/>
                <w:b/>
                <w:bCs/>
                <w:color w:val="000000" w:themeColor="text1"/>
              </w:rPr>
              <w:t>2</w:t>
            </w:r>
            <w:r w:rsidRPr="6BCCC575">
              <w:rPr>
                <w:rFonts w:eastAsiaTheme="minorEastAsia"/>
                <w:color w:val="000000" w:themeColor="text1"/>
              </w:rPr>
              <w:t xml:space="preserve"> </w:t>
            </w:r>
            <w:r w:rsidRPr="6BCCC575" w:rsidR="00FC527A">
              <w:rPr>
                <w:rFonts w:eastAsiaTheme="minorEastAsia"/>
                <w:b/>
                <w:bCs/>
                <w:color w:val="000000" w:themeColor="text1"/>
              </w:rPr>
              <w:t>To r</w:t>
            </w:r>
            <w:r w:rsidRPr="6BCCC575">
              <w:rPr>
                <w:rFonts w:eastAsiaTheme="minorEastAsia"/>
                <w:b/>
                <w:bCs/>
                <w:color w:val="000000" w:themeColor="text1"/>
              </w:rPr>
              <w:t>eview</w:t>
            </w:r>
            <w:r w:rsidRPr="6BCCC575">
              <w:rPr>
                <w:rFonts w:eastAsiaTheme="minorEastAsia"/>
                <w:color w:val="000000" w:themeColor="text1"/>
              </w:rPr>
              <w:t xml:space="preserve"> action points from th</w:t>
            </w:r>
            <w:r w:rsidRPr="6BCCC575" w:rsidR="33A0033F">
              <w:rPr>
                <w:rFonts w:eastAsiaTheme="minorEastAsia"/>
                <w:color w:val="000000" w:themeColor="text1"/>
              </w:rPr>
              <w:t>e above minutes</w:t>
            </w:r>
            <w:r w:rsidRPr="6BCCC575" w:rsidR="12581289">
              <w:rPr>
                <w:rFonts w:eastAsiaTheme="minorEastAsia"/>
                <w:color w:val="000000" w:themeColor="text1"/>
              </w:rPr>
              <w:t>.</w:t>
            </w:r>
          </w:p>
        </w:tc>
      </w:tr>
      <w:tr w:rsidR="60AD830A" w:rsidTr="01968B7F" w14:paraId="44853923" w14:textId="77777777">
        <w:trPr>
          <w:trHeight w:val="300"/>
        </w:trPr>
        <w:tc>
          <w:tcPr>
            <w:cnfStyle w:val="001000000000" w:firstRow="0" w:lastRow="0" w:firstColumn="1" w:lastColumn="0" w:oddVBand="0" w:evenVBand="0" w:oddHBand="0" w:evenHBand="0" w:firstRowFirstColumn="0" w:firstRowLastColumn="0" w:lastRowFirstColumn="0" w:lastRowLastColumn="0"/>
            <w:tcW w:w="1170" w:type="dxa"/>
            <w:tcMar>
              <w:left w:w="105" w:type="dxa"/>
              <w:right w:w="105" w:type="dxa"/>
            </w:tcMar>
          </w:tcPr>
          <w:p w:rsidR="60AD830A" w:rsidP="6BCCC575" w:rsidRDefault="2B624B9C" w14:paraId="298D18A3" w14:textId="1A2E85FD">
            <w:pPr>
              <w:spacing w:beforeAutospacing="1" w:afterAutospacing="1"/>
              <w:rPr>
                <w:rFonts w:eastAsiaTheme="minorEastAsia"/>
                <w:color w:val="000000" w:themeColor="text1"/>
              </w:rPr>
            </w:pPr>
            <w:r w:rsidRPr="59ECA89C">
              <w:rPr>
                <w:rFonts w:eastAsiaTheme="minorEastAsia"/>
                <w:color w:val="000000" w:themeColor="text1"/>
              </w:rPr>
              <w:t>05</w:t>
            </w:r>
          </w:p>
        </w:tc>
        <w:tc>
          <w:tcPr>
            <w:cnfStyle w:val="000000000000" w:firstRow="0" w:lastRow="0" w:firstColumn="0" w:lastColumn="0" w:oddVBand="0" w:evenVBand="0" w:oddHBand="0" w:evenHBand="0" w:firstRowFirstColumn="0" w:firstRowLastColumn="0" w:lastRowFirstColumn="0" w:lastRowLastColumn="0"/>
            <w:tcW w:w="1374" w:type="dxa"/>
            <w:tcMar>
              <w:left w:w="105" w:type="dxa"/>
              <w:right w:w="105" w:type="dxa"/>
            </w:tcMar>
          </w:tcPr>
          <w:p w:rsidR="60AD830A" w:rsidP="60AD830A" w:rsidRDefault="60AD830A" w14:paraId="604EFE52" w14:textId="0A5FA1EE">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Planning</w:t>
            </w:r>
          </w:p>
        </w:tc>
        <w:tc>
          <w:tcPr>
            <w:cnfStyle w:val="000000000000" w:firstRow="0" w:lastRow="0" w:firstColumn="0" w:lastColumn="0" w:oddVBand="0" w:evenVBand="0" w:oddHBand="0" w:evenHBand="0" w:firstRowFirstColumn="0" w:firstRowLastColumn="0" w:lastRowFirstColumn="0" w:lastRowLastColumn="0"/>
            <w:tcW w:w="6028" w:type="dxa"/>
            <w:tcMar>
              <w:left w:w="105" w:type="dxa"/>
              <w:right w:w="105" w:type="dxa"/>
            </w:tcMar>
          </w:tcPr>
          <w:p w:rsidR="60AD830A" w:rsidP="6BCCC575" w:rsidRDefault="60AD830A" w14:paraId="0D00FF17" w14:textId="1D42DC2A">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BCCC575">
              <w:rPr>
                <w:rFonts w:eastAsiaTheme="minorEastAsia"/>
                <w:b/>
                <w:bCs/>
                <w:color w:val="000000" w:themeColor="text1"/>
              </w:rPr>
              <w:t>1 To consider</w:t>
            </w:r>
            <w:r w:rsidRPr="6BCCC575">
              <w:rPr>
                <w:rFonts w:eastAsiaTheme="minorEastAsia"/>
                <w:color w:val="000000" w:themeColor="text1"/>
              </w:rPr>
              <w:t xml:space="preserve"> new applications </w:t>
            </w:r>
            <w:r w:rsidRPr="6BCCC575" w:rsidR="00FC527A">
              <w:rPr>
                <w:rFonts w:eastAsiaTheme="minorEastAsia"/>
                <w:color w:val="000000" w:themeColor="text1"/>
              </w:rPr>
              <w:t xml:space="preserve">deposited </w:t>
            </w:r>
            <w:r w:rsidRPr="6BCCC575">
              <w:rPr>
                <w:rFonts w:eastAsiaTheme="minorEastAsia"/>
                <w:color w:val="000000" w:themeColor="text1"/>
              </w:rPr>
              <w:t xml:space="preserve">from Swindon Borough Council </w:t>
            </w:r>
            <w:r w:rsidRPr="6BCCC575" w:rsidR="00FC527A">
              <w:rPr>
                <w:rFonts w:eastAsiaTheme="minorEastAsia"/>
                <w:color w:val="000000" w:themeColor="text1"/>
              </w:rPr>
              <w:t>for comment</w:t>
            </w:r>
            <w:r w:rsidR="00637D68">
              <w:rPr>
                <w:rFonts w:eastAsiaTheme="minorEastAsia"/>
                <w:color w:val="000000" w:themeColor="text1"/>
              </w:rPr>
              <w:t xml:space="preserve"> listed below:</w:t>
            </w:r>
          </w:p>
          <w:p w:rsidR="6BCCC575" w:rsidP="6BCCC575" w:rsidRDefault="6BCCC575" w14:paraId="5C76026E" w14:textId="1F4CADA9">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rsidR="3C97785A" w:rsidP="76CE92DE" w:rsidRDefault="579F6955" w14:paraId="5173F434" w14:textId="3EE365DD">
            <w:pPr>
              <w:spacing w:after="120"/>
              <w:ind w:left="720"/>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FF0000"/>
              </w:rPr>
            </w:pPr>
            <w:r w:rsidRPr="26DC12FC">
              <w:rPr>
                <w:rFonts w:ascii="Calibri" w:hAnsi="Calibri" w:eastAsia="Calibri" w:cs="Calibri"/>
                <w:color w:val="000000" w:themeColor="text1"/>
              </w:rPr>
              <w:lastRenderedPageBreak/>
              <w:t xml:space="preserve">Application Ref: </w:t>
            </w:r>
            <w:r w:rsidRPr="26DC12FC">
              <w:rPr>
                <w:rFonts w:ascii="Calibri" w:hAnsi="Calibri" w:eastAsia="Calibri" w:cs="Calibri"/>
                <w:b/>
                <w:bCs/>
                <w:color w:val="000000" w:themeColor="text1"/>
              </w:rPr>
              <w:t>S/HOU/25/0409</w:t>
            </w:r>
            <w:r w:rsidR="3C97785A">
              <w:br/>
            </w:r>
            <w:r w:rsidRPr="26DC12FC">
              <w:rPr>
                <w:rFonts w:ascii="Calibri" w:hAnsi="Calibri" w:eastAsia="Calibri" w:cs="Calibri"/>
                <w:color w:val="000000" w:themeColor="text1"/>
              </w:rPr>
              <w:t>Description: Erection of first floor rear extension.</w:t>
            </w:r>
            <w:r w:rsidR="3C97785A">
              <w:br/>
            </w:r>
            <w:r w:rsidRPr="26DC12FC">
              <w:rPr>
                <w:rFonts w:ascii="Calibri" w:hAnsi="Calibri" w:eastAsia="Calibri" w:cs="Calibri"/>
                <w:color w:val="000000" w:themeColor="text1"/>
              </w:rPr>
              <w:t xml:space="preserve">Site Address: 64 High Street, Blunsdon, Swindon SN26 7AE </w:t>
            </w:r>
            <w:r w:rsidRPr="26DC12FC">
              <w:rPr>
                <w:rFonts w:ascii="Calibri" w:hAnsi="Calibri" w:eastAsia="Calibri" w:cs="Calibri"/>
                <w:color w:val="FF0000"/>
              </w:rPr>
              <w:t>Extended deadline:</w:t>
            </w:r>
            <w:r w:rsidRPr="26DC12FC" w:rsidR="0CAA5F8B">
              <w:rPr>
                <w:rFonts w:ascii="Calibri" w:hAnsi="Calibri" w:eastAsia="Calibri" w:cs="Calibri"/>
                <w:color w:val="FF0000"/>
              </w:rPr>
              <w:t xml:space="preserve"> 23/04</w:t>
            </w:r>
          </w:p>
          <w:p w:rsidR="3C97785A" w:rsidP="76CE92DE" w:rsidRDefault="3C97785A" w14:paraId="656B9E84" w14:textId="7F90029A">
            <w:pPr>
              <w:spacing w:after="120"/>
              <w:ind w:left="720"/>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rPr>
            </w:pPr>
            <w:r w:rsidRPr="76CE92DE">
              <w:rPr>
                <w:rFonts w:ascii="Calibri" w:hAnsi="Calibri" w:eastAsia="Calibri" w:cs="Calibri"/>
                <w:color w:val="000000" w:themeColor="text1"/>
              </w:rPr>
              <w:t xml:space="preserve">Application Ref: </w:t>
            </w:r>
            <w:r w:rsidRPr="005E5A38">
              <w:rPr>
                <w:rFonts w:ascii="Calibri" w:hAnsi="Calibri" w:eastAsia="Calibri" w:cs="Calibri"/>
                <w:b/>
                <w:bCs/>
                <w:color w:val="000000" w:themeColor="text1"/>
              </w:rPr>
              <w:t>S/HOU/25/0398</w:t>
            </w:r>
            <w:r>
              <w:br/>
            </w:r>
            <w:r w:rsidRPr="76CE92DE">
              <w:rPr>
                <w:rFonts w:ascii="Calibri" w:hAnsi="Calibri" w:eastAsia="Calibri" w:cs="Calibri"/>
                <w:color w:val="000000" w:themeColor="text1"/>
              </w:rPr>
              <w:t>Description: Conversion of garage into living accommodation.</w:t>
            </w:r>
            <w:r>
              <w:br/>
            </w:r>
            <w:r w:rsidRPr="76CE92DE">
              <w:rPr>
                <w:rFonts w:ascii="Calibri" w:hAnsi="Calibri" w:eastAsia="Calibri" w:cs="Calibri"/>
                <w:color w:val="000000" w:themeColor="text1"/>
              </w:rPr>
              <w:t>Site Address: 4 Manor Close, Blunsdon, Swindon SN26 7BD</w:t>
            </w:r>
            <w:r w:rsidRPr="76CE92DE" w:rsidR="0E2AD2D8">
              <w:rPr>
                <w:rFonts w:ascii="Calibri" w:hAnsi="Calibri" w:eastAsia="Calibri" w:cs="Calibri"/>
                <w:color w:val="000000" w:themeColor="text1"/>
              </w:rPr>
              <w:t xml:space="preserve"> </w:t>
            </w:r>
            <w:r w:rsidRPr="76CE92DE" w:rsidR="0E2AD2D8">
              <w:rPr>
                <w:rFonts w:ascii="Calibri" w:hAnsi="Calibri" w:eastAsia="Calibri" w:cs="Calibri"/>
                <w:color w:val="FF0000"/>
              </w:rPr>
              <w:t>Extended deadline: 23/04</w:t>
            </w:r>
          </w:p>
          <w:p w:rsidR="3C97785A" w:rsidP="76CE92DE" w:rsidRDefault="3C97785A" w14:paraId="46D2DBB7" w14:textId="2CEE540A">
            <w:pPr>
              <w:spacing w:after="120"/>
              <w:ind w:left="720"/>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rPr>
            </w:pPr>
            <w:r w:rsidRPr="76CE92DE">
              <w:rPr>
                <w:rFonts w:ascii="Calibri" w:hAnsi="Calibri" w:eastAsia="Calibri" w:cs="Calibri"/>
                <w:color w:val="000000" w:themeColor="text1"/>
              </w:rPr>
              <w:t xml:space="preserve">Application Ref: </w:t>
            </w:r>
            <w:r w:rsidRPr="005E5A38">
              <w:rPr>
                <w:rFonts w:ascii="Calibri" w:hAnsi="Calibri" w:eastAsia="Calibri" w:cs="Calibri"/>
                <w:b/>
                <w:bCs/>
                <w:color w:val="000000" w:themeColor="text1"/>
              </w:rPr>
              <w:t>S/HOU/25/0397</w:t>
            </w:r>
            <w:r>
              <w:br/>
            </w:r>
            <w:r w:rsidRPr="76CE92DE">
              <w:rPr>
                <w:rFonts w:ascii="Calibri" w:hAnsi="Calibri" w:eastAsia="Calibri" w:cs="Calibri"/>
                <w:color w:val="000000" w:themeColor="text1"/>
              </w:rPr>
              <w:t>Description: Erection of two storey side, single storey front and rear extensions.</w:t>
            </w:r>
            <w:r>
              <w:br/>
            </w:r>
            <w:r w:rsidRPr="76CE92DE">
              <w:rPr>
                <w:rFonts w:ascii="Calibri" w:hAnsi="Calibri" w:eastAsia="Calibri" w:cs="Calibri"/>
                <w:color w:val="000000" w:themeColor="text1"/>
              </w:rPr>
              <w:t>Site Address: 4 Manor Close, Blunsdon, Swindon SN26 7BD</w:t>
            </w:r>
            <w:r w:rsidRPr="76CE92DE" w:rsidR="3469D659">
              <w:rPr>
                <w:rFonts w:ascii="Calibri" w:hAnsi="Calibri" w:eastAsia="Calibri" w:cs="Calibri"/>
                <w:color w:val="000000" w:themeColor="text1"/>
              </w:rPr>
              <w:t xml:space="preserve"> </w:t>
            </w:r>
            <w:r w:rsidRPr="76CE92DE" w:rsidR="3469D659">
              <w:rPr>
                <w:rFonts w:ascii="Calibri" w:hAnsi="Calibri" w:eastAsia="Calibri" w:cs="Calibri"/>
                <w:color w:val="FF0000"/>
              </w:rPr>
              <w:t>Extended deadline: 23/04</w:t>
            </w:r>
          </w:p>
          <w:p w:rsidR="543EF67E" w:rsidP="76CE92DE" w:rsidRDefault="543EF67E" w14:paraId="2B39DF11" w14:textId="2AA82CF9">
            <w:pPr>
              <w:spacing w:after="120"/>
              <w:ind w:left="720"/>
              <w:cnfStyle w:val="000000000000" w:firstRow="0" w:lastRow="0" w:firstColumn="0" w:lastColumn="0" w:oddVBand="0" w:evenVBand="0" w:oddHBand="0" w:evenHBand="0" w:firstRowFirstColumn="0" w:firstRowLastColumn="0" w:lastRowFirstColumn="0" w:lastRowLastColumn="0"/>
              <w:rPr>
                <w:rFonts w:eastAsiaTheme="minorEastAsia"/>
              </w:rPr>
            </w:pPr>
            <w:r w:rsidRPr="59ECA89C">
              <w:rPr>
                <w:rFonts w:eastAsiaTheme="minorEastAsia"/>
                <w:color w:val="000000" w:themeColor="text1"/>
                <w:sz w:val="21"/>
                <w:szCs w:val="21"/>
              </w:rPr>
              <w:t xml:space="preserve">Application Ref: </w:t>
            </w:r>
            <w:r w:rsidRPr="005E5A38">
              <w:rPr>
                <w:rFonts w:eastAsiaTheme="minorEastAsia"/>
                <w:b/>
                <w:bCs/>
                <w:color w:val="000000" w:themeColor="text1"/>
                <w:sz w:val="21"/>
                <w:szCs w:val="21"/>
              </w:rPr>
              <w:t>S/25/0401</w:t>
            </w:r>
            <w:r>
              <w:br/>
            </w:r>
            <w:r w:rsidRPr="59ECA89C">
              <w:rPr>
                <w:rFonts w:eastAsiaTheme="minorEastAsia"/>
                <w:color w:val="000000" w:themeColor="text1"/>
                <w:sz w:val="21"/>
                <w:szCs w:val="21"/>
              </w:rPr>
              <w:t>Description: Erection of extension to existing industrial premises.</w:t>
            </w:r>
            <w:r>
              <w:br/>
            </w:r>
            <w:r w:rsidRPr="59ECA89C">
              <w:rPr>
                <w:rFonts w:eastAsiaTheme="minorEastAsia"/>
                <w:color w:val="000000" w:themeColor="text1"/>
                <w:sz w:val="21"/>
                <w:szCs w:val="21"/>
              </w:rPr>
              <w:t xml:space="preserve">Site Address: Wasdell Packaging Limited, Groundwell Industrial Estate, Stephenson Road Swindon SN25 5AX </w:t>
            </w:r>
            <w:r w:rsidRPr="005E5A38">
              <w:rPr>
                <w:rFonts w:eastAsiaTheme="minorEastAsia"/>
                <w:b/>
                <w:bCs/>
                <w:color w:val="000000" w:themeColor="text1"/>
                <w:sz w:val="21"/>
                <w:szCs w:val="21"/>
              </w:rPr>
              <w:t>Deadlin</w:t>
            </w:r>
            <w:r w:rsidRPr="005E5A38" w:rsidR="3480F2D8">
              <w:rPr>
                <w:rFonts w:eastAsiaTheme="minorEastAsia"/>
                <w:b/>
                <w:bCs/>
                <w:color w:val="000000" w:themeColor="text1"/>
                <w:sz w:val="21"/>
                <w:szCs w:val="21"/>
              </w:rPr>
              <w:t>e</w:t>
            </w:r>
            <w:r w:rsidRPr="005E5A38">
              <w:rPr>
                <w:rFonts w:eastAsiaTheme="minorEastAsia"/>
                <w:b/>
                <w:bCs/>
                <w:color w:val="000000" w:themeColor="text1"/>
                <w:sz w:val="21"/>
                <w:szCs w:val="21"/>
              </w:rPr>
              <w:t>: 2</w:t>
            </w:r>
            <w:r w:rsidRPr="005E5A38" w:rsidR="7462A1FF">
              <w:rPr>
                <w:rFonts w:eastAsiaTheme="minorEastAsia"/>
                <w:b/>
                <w:bCs/>
                <w:color w:val="000000" w:themeColor="text1"/>
                <w:sz w:val="21"/>
                <w:szCs w:val="21"/>
              </w:rPr>
              <w:t>7</w:t>
            </w:r>
            <w:r w:rsidRPr="005E5A38">
              <w:rPr>
                <w:rFonts w:eastAsiaTheme="minorEastAsia"/>
                <w:b/>
                <w:bCs/>
                <w:color w:val="000000" w:themeColor="text1"/>
                <w:sz w:val="21"/>
                <w:szCs w:val="21"/>
              </w:rPr>
              <w:t>/04</w:t>
            </w:r>
          </w:p>
          <w:p w:rsidR="54F01BDD" w:rsidP="26DC12FC" w:rsidRDefault="13EBB91D" w14:paraId="2EA087F2" w14:textId="5D27C204">
            <w:pPr>
              <w:spacing w:after="120"/>
              <w:ind w:left="720"/>
              <w:cnfStyle w:val="000000000000" w:firstRow="0" w:lastRow="0" w:firstColumn="0" w:lastColumn="0" w:oddVBand="0" w:evenVBand="0" w:oddHBand="0" w:evenHBand="0" w:firstRowFirstColumn="0" w:firstRowLastColumn="0" w:lastRowFirstColumn="0" w:lastRowLastColumn="0"/>
              <w:rPr>
                <w:rFonts w:eastAsiaTheme="minorEastAsia"/>
                <w:sz w:val="21"/>
                <w:szCs w:val="21"/>
              </w:rPr>
            </w:pPr>
            <w:r w:rsidRPr="26DC12FC">
              <w:rPr>
                <w:rFonts w:eastAsiaTheme="minorEastAsia"/>
                <w:color w:val="000000" w:themeColor="text1"/>
                <w:sz w:val="21"/>
                <w:szCs w:val="21"/>
              </w:rPr>
              <w:t xml:space="preserve">Application Ref: </w:t>
            </w:r>
            <w:r w:rsidRPr="26DC12FC">
              <w:rPr>
                <w:rFonts w:eastAsiaTheme="minorEastAsia"/>
                <w:b/>
                <w:bCs/>
                <w:color w:val="000000" w:themeColor="text1"/>
                <w:sz w:val="21"/>
                <w:szCs w:val="21"/>
              </w:rPr>
              <w:t>S/HOU/25/0131</w:t>
            </w:r>
            <w:r w:rsidR="54F01BDD">
              <w:br/>
            </w:r>
            <w:r w:rsidRPr="26DC12FC">
              <w:rPr>
                <w:rFonts w:eastAsiaTheme="minorEastAsia"/>
                <w:color w:val="000000" w:themeColor="text1"/>
                <w:sz w:val="21"/>
                <w:szCs w:val="21"/>
              </w:rPr>
              <w:t>Description: Erection of part open porch with enclosed boot room.</w:t>
            </w:r>
            <w:r w:rsidR="54F01BDD">
              <w:br/>
            </w:r>
            <w:r w:rsidRPr="26DC12FC">
              <w:rPr>
                <w:rFonts w:eastAsiaTheme="minorEastAsia"/>
                <w:color w:val="000000" w:themeColor="text1"/>
                <w:sz w:val="21"/>
                <w:szCs w:val="21"/>
              </w:rPr>
              <w:t xml:space="preserve">Site Address: 2 Page Hay Cottages, Back Lane, Blunsdon Swindon SN26 7BJ </w:t>
            </w:r>
            <w:r w:rsidRPr="26DC12FC">
              <w:rPr>
                <w:rFonts w:eastAsiaTheme="minorEastAsia"/>
                <w:b/>
                <w:bCs/>
                <w:color w:val="000000" w:themeColor="text1"/>
                <w:sz w:val="21"/>
                <w:szCs w:val="21"/>
              </w:rPr>
              <w:t>Deadline: 28/4</w:t>
            </w:r>
          </w:p>
          <w:p w:rsidR="6E3E8968" w:rsidP="26DC12FC" w:rsidRDefault="6E3E8968" w14:paraId="091A86D7" w14:textId="52D2DBD1">
            <w:pPr>
              <w:spacing w:after="120"/>
              <w:ind w:left="720"/>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sz w:val="21"/>
                <w:szCs w:val="21"/>
              </w:rPr>
            </w:pPr>
            <w:r w:rsidRPr="26DC12FC">
              <w:rPr>
                <w:rFonts w:eastAsiaTheme="minorEastAsia"/>
                <w:color w:val="000000" w:themeColor="text1"/>
                <w:sz w:val="21"/>
                <w:szCs w:val="21"/>
              </w:rPr>
              <w:t xml:space="preserve">Application Ref: </w:t>
            </w:r>
            <w:r w:rsidRPr="26DC12FC">
              <w:rPr>
                <w:rFonts w:eastAsiaTheme="minorEastAsia"/>
                <w:b/>
                <w:bCs/>
                <w:color w:val="000000" w:themeColor="text1"/>
                <w:sz w:val="21"/>
                <w:szCs w:val="21"/>
              </w:rPr>
              <w:t>S/25/0431</w:t>
            </w:r>
            <w:r>
              <w:br/>
            </w:r>
            <w:r w:rsidRPr="26DC12FC">
              <w:rPr>
                <w:rFonts w:eastAsiaTheme="minorEastAsia"/>
                <w:color w:val="000000" w:themeColor="text1"/>
                <w:sz w:val="21"/>
                <w:szCs w:val="21"/>
              </w:rPr>
              <w:t xml:space="preserve">Description: Erection of a </w:t>
            </w:r>
            <w:proofErr w:type="gramStart"/>
            <w:r w:rsidRPr="26DC12FC">
              <w:rPr>
                <w:rFonts w:eastAsiaTheme="minorEastAsia"/>
                <w:color w:val="000000" w:themeColor="text1"/>
                <w:sz w:val="21"/>
                <w:szCs w:val="21"/>
              </w:rPr>
              <w:t>3 bedroom</w:t>
            </w:r>
            <w:proofErr w:type="gramEnd"/>
            <w:r w:rsidRPr="26DC12FC">
              <w:rPr>
                <w:rFonts w:eastAsiaTheme="minorEastAsia"/>
                <w:color w:val="000000" w:themeColor="text1"/>
                <w:sz w:val="21"/>
                <w:szCs w:val="21"/>
              </w:rPr>
              <w:t xml:space="preserve"> residential </w:t>
            </w:r>
            <w:proofErr w:type="spellStart"/>
            <w:r w:rsidRPr="26DC12FC">
              <w:rPr>
                <w:rFonts w:eastAsiaTheme="minorEastAsia"/>
                <w:color w:val="000000" w:themeColor="text1"/>
                <w:sz w:val="21"/>
                <w:szCs w:val="21"/>
              </w:rPr>
              <w:t>childrens</w:t>
            </w:r>
            <w:proofErr w:type="spellEnd"/>
            <w:r w:rsidRPr="26DC12FC">
              <w:rPr>
                <w:rFonts w:eastAsiaTheme="minorEastAsia"/>
                <w:color w:val="000000" w:themeColor="text1"/>
                <w:sz w:val="21"/>
                <w:szCs w:val="21"/>
              </w:rPr>
              <w:t xml:space="preserve"> home building (Class C2), associated access and car parking.</w:t>
            </w:r>
            <w:r>
              <w:br/>
            </w:r>
            <w:r w:rsidRPr="26DC12FC">
              <w:rPr>
                <w:rFonts w:eastAsiaTheme="minorEastAsia"/>
                <w:color w:val="000000" w:themeColor="text1"/>
                <w:sz w:val="21"/>
                <w:szCs w:val="21"/>
              </w:rPr>
              <w:t xml:space="preserve">Site Address: </w:t>
            </w:r>
            <w:proofErr w:type="spellStart"/>
            <w:r w:rsidRPr="26DC12FC">
              <w:rPr>
                <w:rFonts w:eastAsiaTheme="minorEastAsia"/>
                <w:color w:val="000000" w:themeColor="text1"/>
                <w:sz w:val="21"/>
                <w:szCs w:val="21"/>
              </w:rPr>
              <w:t>Ringstones</w:t>
            </w:r>
            <w:proofErr w:type="spellEnd"/>
            <w:r w:rsidRPr="26DC12FC">
              <w:rPr>
                <w:rFonts w:eastAsiaTheme="minorEastAsia"/>
                <w:color w:val="000000" w:themeColor="text1"/>
                <w:sz w:val="21"/>
                <w:szCs w:val="21"/>
              </w:rPr>
              <w:t>, 1 Kingsdown Lane, Blunsdon Swindon SN25 5DL</w:t>
            </w:r>
            <w:r w:rsidRPr="26DC12FC" w:rsidR="2905BC6D">
              <w:rPr>
                <w:rFonts w:eastAsiaTheme="minorEastAsia"/>
                <w:color w:val="000000" w:themeColor="text1"/>
                <w:sz w:val="21"/>
                <w:szCs w:val="21"/>
              </w:rPr>
              <w:t xml:space="preserve"> </w:t>
            </w:r>
            <w:r w:rsidRPr="26DC12FC" w:rsidR="2905BC6D">
              <w:rPr>
                <w:rFonts w:eastAsiaTheme="minorEastAsia"/>
                <w:b/>
                <w:bCs/>
                <w:color w:val="000000" w:themeColor="text1"/>
                <w:sz w:val="21"/>
                <w:szCs w:val="21"/>
              </w:rPr>
              <w:t>Deadline: 2/5</w:t>
            </w:r>
          </w:p>
          <w:p w:rsidR="6BCCC575" w:rsidP="00637D68" w:rsidRDefault="103EC929" w14:paraId="205D76AF" w14:textId="4059F5AE">
            <w:pPr>
              <w:spacing w:after="120"/>
              <w:ind w:left="7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26DC12FC">
              <w:rPr>
                <w:rFonts w:eastAsiaTheme="minorEastAsia"/>
                <w:color w:val="000000" w:themeColor="text1"/>
                <w:sz w:val="21"/>
                <w:szCs w:val="21"/>
              </w:rPr>
              <w:t xml:space="preserve">Application Ref: </w:t>
            </w:r>
            <w:r w:rsidRPr="26DC12FC">
              <w:rPr>
                <w:rFonts w:eastAsiaTheme="minorEastAsia"/>
                <w:b/>
                <w:bCs/>
                <w:color w:val="000000" w:themeColor="text1"/>
                <w:sz w:val="21"/>
                <w:szCs w:val="21"/>
              </w:rPr>
              <w:t>S/HOU/25/0476</w:t>
            </w:r>
            <w:r>
              <w:br/>
            </w:r>
            <w:r w:rsidRPr="26DC12FC">
              <w:rPr>
                <w:rFonts w:eastAsiaTheme="minorEastAsia"/>
                <w:color w:val="000000" w:themeColor="text1"/>
                <w:sz w:val="21"/>
                <w:szCs w:val="21"/>
              </w:rPr>
              <w:t>Description: Erection of single storey rear extension, loft conversion and demolition of detached garage.</w:t>
            </w:r>
            <w:r>
              <w:br/>
            </w:r>
            <w:r w:rsidRPr="26DC12FC">
              <w:rPr>
                <w:rFonts w:eastAsiaTheme="minorEastAsia"/>
                <w:color w:val="000000" w:themeColor="text1"/>
                <w:sz w:val="21"/>
                <w:szCs w:val="21"/>
              </w:rPr>
              <w:t xml:space="preserve">Site Address: Uplands, 31 High Street, Blunsdon Swindon SN26 7AG </w:t>
            </w:r>
            <w:r w:rsidRPr="26DC12FC">
              <w:rPr>
                <w:rFonts w:eastAsiaTheme="minorEastAsia"/>
                <w:b/>
                <w:bCs/>
                <w:color w:val="000000" w:themeColor="text1"/>
                <w:sz w:val="21"/>
                <w:szCs w:val="21"/>
              </w:rPr>
              <w:t>Deadline: 3/5</w:t>
            </w:r>
          </w:p>
          <w:p w:rsidRPr="00FC527A" w:rsidR="00FC527A" w:rsidP="76CE92DE" w:rsidRDefault="60AD830A" w14:paraId="5F794142" w14:textId="6069ACBB">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76CE92DE">
              <w:rPr>
                <w:rFonts w:eastAsiaTheme="minorEastAsia"/>
                <w:b/>
                <w:bCs/>
                <w:color w:val="000000" w:themeColor="text1"/>
              </w:rPr>
              <w:t>2</w:t>
            </w:r>
            <w:r w:rsidRPr="76CE92DE">
              <w:rPr>
                <w:rFonts w:eastAsiaTheme="minorEastAsia"/>
                <w:color w:val="000000" w:themeColor="text1"/>
              </w:rPr>
              <w:t xml:space="preserve"> </w:t>
            </w:r>
            <w:r w:rsidRPr="76CE92DE" w:rsidR="00FC527A">
              <w:rPr>
                <w:rFonts w:eastAsiaTheme="minorEastAsia"/>
                <w:b/>
                <w:bCs/>
                <w:color w:val="000000" w:themeColor="text1"/>
              </w:rPr>
              <w:t xml:space="preserve">To receive </w:t>
            </w:r>
            <w:r w:rsidRPr="76CE92DE" w:rsidR="00FC527A">
              <w:rPr>
                <w:rFonts w:eastAsiaTheme="minorEastAsia"/>
                <w:color w:val="000000" w:themeColor="text1"/>
              </w:rPr>
              <w:t>planning decisions advised by Swindon BC</w:t>
            </w:r>
          </w:p>
          <w:p w:rsidR="4A2C55B4" w:rsidP="76CE92DE" w:rsidRDefault="4A2C55B4" w14:paraId="56FB4F48" w14:textId="093288A6">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sz w:val="21"/>
                <w:szCs w:val="21"/>
              </w:rPr>
            </w:pPr>
            <w:r w:rsidRPr="01968B7F" w:rsidR="4A2C55B4">
              <w:rPr>
                <w:rFonts w:eastAsia="" w:eastAsiaTheme="minorEastAsia"/>
                <w:color w:val="18191B"/>
                <w:sz w:val="21"/>
                <w:szCs w:val="21"/>
              </w:rPr>
              <w:t xml:space="preserve">               S/TPO/25/0109 - Decision letter</w:t>
            </w:r>
          </w:p>
          <w:p w:rsidR="24A32782" w:rsidP="01968B7F" w:rsidRDefault="24A32782" w14:paraId="32598F0D" w14:textId="302695C9">
            <w:pPr>
              <w:shd w:val="clear" w:color="auto" w:fill="FFFFFF" w:themeFill="background1"/>
              <w:spacing/>
              <w:contextualSpacing/>
              <w:rPr>
                <w:rFonts w:ascii="Calibri" w:hAnsi="Calibri" w:eastAsia="Calibri" w:cs="Calibri" w:asciiTheme="minorAscii" w:hAnsiTheme="minorAscii" w:eastAsiaTheme="minorAscii" w:cstheme="minorAscii"/>
                <w:noProof w:val="0"/>
                <w:sz w:val="20"/>
                <w:szCs w:val="20"/>
                <w:lang w:val="en-GB"/>
              </w:rPr>
            </w:pPr>
            <w:r w:rsidRPr="01968B7F" w:rsidR="24A32782">
              <w:rPr>
                <w:rFonts w:ascii="Calibri" w:hAnsi="Calibri" w:eastAsia="Calibri" w:cs="Calibri" w:asciiTheme="minorAscii" w:hAnsiTheme="minorAscii" w:eastAsiaTheme="minorAscii" w:cstheme="minorAscii"/>
                <w:b w:val="1"/>
                <w:bCs w:val="1"/>
                <w:i w:val="0"/>
                <w:iCs w:val="0"/>
                <w:caps w:val="0"/>
                <w:smallCaps w:val="0"/>
                <w:noProof w:val="0"/>
                <w:color w:val="18191B"/>
                <w:sz w:val="20"/>
                <w:szCs w:val="20"/>
                <w:lang w:val="en-GB"/>
              </w:rPr>
              <w:t xml:space="preserve">                </w:t>
            </w:r>
            <w:r w:rsidRPr="01968B7F" w:rsidR="24A32782">
              <w:rPr>
                <w:rFonts w:ascii="Calibri" w:hAnsi="Calibri" w:eastAsia="Calibri" w:cs="Calibri" w:asciiTheme="minorAscii" w:hAnsiTheme="minorAscii" w:eastAsiaTheme="minorAscii" w:cstheme="minorAscii"/>
                <w:b w:val="0"/>
                <w:bCs w:val="0"/>
                <w:i w:val="0"/>
                <w:iCs w:val="0"/>
                <w:caps w:val="0"/>
                <w:smallCaps w:val="0"/>
                <w:noProof w:val="0"/>
                <w:color w:val="18191B"/>
                <w:sz w:val="21"/>
                <w:szCs w:val="21"/>
                <w:lang w:val="en-GB"/>
              </w:rPr>
              <w:t>S/22/1266 - Decision letter</w:t>
            </w:r>
          </w:p>
          <w:p w:rsidR="26DC12FC" w:rsidP="26DC12FC" w:rsidRDefault="6F47B141" w14:paraId="50C87E14" w14:textId="5632E8BB">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ascii="Calibri" w:hAnsi="Calibri" w:eastAsia="Calibri" w:cs="Calibri"/>
                <w:sz w:val="21"/>
                <w:szCs w:val="21"/>
              </w:rPr>
            </w:pPr>
            <w:r w:rsidRPr="01968B7F" w:rsidR="6F47B141">
              <w:rPr>
                <w:rFonts w:ascii="Calibri" w:hAnsi="Calibri" w:eastAsia="Calibri" w:cs="Calibri"/>
                <w:sz w:val="21"/>
                <w:szCs w:val="21"/>
              </w:rPr>
              <w:t xml:space="preserve">               S/TWC/25/0199/MCKELL - Decision letter</w:t>
            </w:r>
          </w:p>
          <w:p w:rsidR="55D7E694" w:rsidP="01968B7F" w:rsidRDefault="55D7E694" w14:paraId="54CEFD5E" w14:textId="28F0F8EB">
            <w:pPr>
              <w:pStyle w:val="Header"/>
              <w:tabs>
                <w:tab w:val="clear" w:leader="none" w:pos="4153"/>
                <w:tab w:val="clear" w:leader="none" w:pos="8306"/>
              </w:tabs>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01968B7F" w:rsidR="55D7E69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S/VENDOR/25/0459 - Retrospective vendor consent</w:t>
            </w:r>
          </w:p>
          <w:p w:rsidR="55D7E694" w:rsidP="01968B7F" w:rsidRDefault="55D7E694" w14:paraId="54AC0EDC" w14:textId="750F018E">
            <w:pPr>
              <w:pStyle w:val="Header"/>
              <w:tabs>
                <w:tab w:val="clear" w:leader="none" w:pos="4153"/>
                <w:tab w:val="clear" w:leader="none" w:pos="8306"/>
              </w:tabs>
              <w:spacing w:after="0" w:line="240" w:lineRule="auto"/>
              <w:rPr>
                <w:rFonts w:ascii="Calibri" w:hAnsi="Calibri" w:eastAsia="Calibri" w:cs="Calibri" w:asciiTheme="minorAscii" w:hAnsiTheme="minorAscii" w:eastAsiaTheme="minorAscii" w:cstheme="minorAscii"/>
                <w:noProof w:val="0"/>
                <w:lang w:val="en-GB"/>
              </w:rPr>
            </w:pPr>
            <w:r w:rsidRPr="01968B7F" w:rsidR="55D7E69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S/LDP/25/0457/ADHI - Certificate of lawfulness</w:t>
            </w:r>
          </w:p>
          <w:p w:rsidR="01968B7F" w:rsidP="01968B7F" w:rsidRDefault="01968B7F" w14:paraId="16058C52" w14:textId="21689613">
            <w:pPr>
              <w:shd w:val="clear" w:color="auto" w:fill="FFFFFF" w:themeFill="background1"/>
              <w:spacing/>
              <w:contextualSpacing/>
              <w:rPr>
                <w:rFonts w:ascii="Calibri" w:hAnsi="Calibri" w:eastAsia="Calibri" w:cs="Calibri"/>
                <w:sz w:val="21"/>
                <w:szCs w:val="21"/>
              </w:rPr>
            </w:pPr>
          </w:p>
          <w:p w:rsidR="01968B7F" w:rsidP="01968B7F" w:rsidRDefault="01968B7F" w14:paraId="3ED1F124" w14:textId="313A4E1F">
            <w:pPr>
              <w:shd w:val="clear" w:color="auto" w:fill="FFFFFF" w:themeFill="background1"/>
              <w:spacing/>
              <w:contextualSpacing/>
              <w:rPr>
                <w:rFonts w:ascii="Calibri" w:hAnsi="Calibri" w:eastAsia="Calibri" w:cs="Calibri"/>
                <w:sz w:val="21"/>
                <w:szCs w:val="21"/>
              </w:rPr>
            </w:pPr>
          </w:p>
          <w:p w:rsidR="60AD830A" w:rsidP="01968B7F" w:rsidRDefault="00FC527A" w14:paraId="578994B0" w14:textId="6CDF16BA">
            <w:pPr>
              <w:shd w:val="clear" w:color="auto" w:fill="FFFFFF" w:themeFill="background1"/>
              <w:spacing/>
              <w:contextualSpacing/>
              <w:cnfStyle w:val="000000000000" w:firstRow="0" w:lastRow="0" w:firstColumn="0" w:lastColumn="0" w:oddVBand="0" w:evenVBand="0" w:oddHBand="0" w:evenHBand="0" w:firstRowFirstColumn="0" w:firstRowLastColumn="0" w:lastRowFirstColumn="0" w:lastRowLastColumn="0"/>
              <w:rPr>
                <w:rFonts w:eastAsia="" w:eastAsiaTheme="minorEastAsia"/>
                <w:color w:val="000000" w:themeColor="text1" w:themeTint="FF" w:themeShade="FF"/>
              </w:rPr>
            </w:pPr>
            <w:r w:rsidRPr="01968B7F" w:rsidR="00FC527A">
              <w:rPr>
                <w:rFonts w:eastAsia="" w:eastAsiaTheme="minorEastAsia"/>
                <w:b w:val="1"/>
                <w:bCs w:val="1"/>
                <w:color w:val="000000" w:themeColor="text1" w:themeTint="FF" w:themeShade="FF"/>
              </w:rPr>
              <w:t xml:space="preserve">3 </w:t>
            </w:r>
            <w:r w:rsidRPr="01968B7F" w:rsidR="60AD830A">
              <w:rPr>
                <w:rFonts w:eastAsia="" w:eastAsiaTheme="minorEastAsia"/>
                <w:b w:val="1"/>
                <w:bCs w:val="1"/>
                <w:color w:val="000000" w:themeColor="text1" w:themeTint="FF" w:themeShade="FF"/>
              </w:rPr>
              <w:t xml:space="preserve">To receive &amp; note </w:t>
            </w:r>
            <w:r w:rsidRPr="01968B7F" w:rsidR="60AD830A">
              <w:rPr>
                <w:rFonts w:eastAsia="" w:eastAsiaTheme="minorEastAsia"/>
                <w:color w:val="000000" w:themeColor="text1" w:themeTint="FF" w:themeShade="FF"/>
              </w:rPr>
              <w:t>planning correspondence received</w:t>
            </w:r>
          </w:p>
          <w:p w:rsidR="60AD830A" w:rsidP="01968B7F" w:rsidRDefault="00FC527A" w14:paraId="7BF24D19" w14:textId="3150C05F">
            <w:pPr>
              <w:pStyle w:val="Header"/>
              <w:tabs>
                <w:tab w:val="clear" w:leader="none" w:pos="4153"/>
                <w:tab w:val="clear" w:leader="none" w:pos="8306"/>
              </w:tabs>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pPr>
            <w:r w:rsidRPr="01968B7F" w:rsidR="0A7E346B">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GB"/>
              </w:rPr>
              <w:t xml:space="preserve">            </w:t>
            </w:r>
          </w:p>
        </w:tc>
      </w:tr>
      <w:tr w:rsidR="60AD830A" w:rsidTr="01968B7F" w14:paraId="5D67969D" w14:textId="77777777">
        <w:trPr>
          <w:trHeight w:val="300"/>
        </w:trPr>
        <w:tc>
          <w:tcPr>
            <w:cnfStyle w:val="001000000000" w:firstRow="0" w:lastRow="0" w:firstColumn="1" w:lastColumn="0" w:oddVBand="0" w:evenVBand="0" w:oddHBand="0" w:evenHBand="0" w:firstRowFirstColumn="0" w:firstRowLastColumn="0" w:lastRowFirstColumn="0" w:lastRowLastColumn="0"/>
            <w:tcW w:w="1170" w:type="dxa"/>
            <w:tcMar>
              <w:left w:w="105" w:type="dxa"/>
              <w:right w:w="105" w:type="dxa"/>
            </w:tcMar>
          </w:tcPr>
          <w:p w:rsidR="60AD830A" w:rsidP="59ECA89C" w:rsidRDefault="0DC21F0A" w14:paraId="7F3A626E" w14:textId="1F3DD095">
            <w:r w:rsidRPr="59ECA89C">
              <w:rPr>
                <w:rFonts w:eastAsiaTheme="minorEastAsia"/>
                <w:color w:val="000000" w:themeColor="text1"/>
              </w:rPr>
              <w:lastRenderedPageBreak/>
              <w:t>06</w:t>
            </w:r>
          </w:p>
        </w:tc>
        <w:tc>
          <w:tcPr>
            <w:cnfStyle w:val="000000000000" w:firstRow="0" w:lastRow="0" w:firstColumn="0" w:lastColumn="0" w:oddVBand="0" w:evenVBand="0" w:oddHBand="0" w:evenHBand="0" w:firstRowFirstColumn="0" w:firstRowLastColumn="0" w:lastRowFirstColumn="0" w:lastRowLastColumn="0"/>
            <w:tcW w:w="1374" w:type="dxa"/>
            <w:tcMar>
              <w:left w:w="105" w:type="dxa"/>
              <w:right w:w="105" w:type="dxa"/>
            </w:tcMar>
          </w:tcPr>
          <w:p w:rsidR="60AD830A" w:rsidP="60AD830A" w:rsidRDefault="60AD830A" w14:paraId="406E9D7B" w14:textId="3E7A6A35">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Operations Managers Report</w:t>
            </w:r>
          </w:p>
        </w:tc>
        <w:tc>
          <w:tcPr>
            <w:cnfStyle w:val="000000000000" w:firstRow="0" w:lastRow="0" w:firstColumn="0" w:lastColumn="0" w:oddVBand="0" w:evenVBand="0" w:oddHBand="0" w:evenHBand="0" w:firstRowFirstColumn="0" w:firstRowLastColumn="0" w:lastRowFirstColumn="0" w:lastRowLastColumn="0"/>
            <w:tcW w:w="6028" w:type="dxa"/>
            <w:tcMar>
              <w:left w:w="105" w:type="dxa"/>
              <w:right w:w="105" w:type="dxa"/>
            </w:tcMar>
          </w:tcPr>
          <w:p w:rsidR="60AD830A" w:rsidP="01968B7F" w:rsidRDefault="60AD830A" w14:paraId="047F3231" w14:textId="3B66B1B1">
            <w:pPr>
              <w:spacing w:beforeAutospacing="on" w:afterAutospacing="on"/>
              <w:cnfStyle w:val="000000000000" w:firstRow="0" w:lastRow="0" w:firstColumn="0" w:lastColumn="0" w:oddVBand="0" w:evenVBand="0" w:oddHBand="0" w:evenHBand="0" w:firstRowFirstColumn="0" w:firstRowLastColumn="0" w:lastRowFirstColumn="0" w:lastRowLastColumn="0"/>
              <w:rPr>
                <w:rFonts w:eastAsia="" w:eastAsiaTheme="minorEastAsia"/>
                <w:color w:val="000000" w:themeColor="text1"/>
              </w:rPr>
            </w:pPr>
            <w:r w:rsidRPr="01968B7F" w:rsidR="60AD830A">
              <w:rPr>
                <w:rFonts w:eastAsia="" w:eastAsiaTheme="minorEastAsia"/>
                <w:b w:val="1"/>
                <w:bCs w:val="1"/>
                <w:color w:val="000000" w:themeColor="text1" w:themeTint="FF" w:themeShade="FF"/>
              </w:rPr>
              <w:t xml:space="preserve">To receive </w:t>
            </w:r>
            <w:r w:rsidRPr="01968B7F" w:rsidR="00FC527A">
              <w:rPr>
                <w:rFonts w:eastAsia="" w:eastAsiaTheme="minorEastAsia"/>
                <w:color w:val="000000" w:themeColor="text1" w:themeTint="FF" w:themeShade="FF"/>
              </w:rPr>
              <w:t xml:space="preserve">a report </w:t>
            </w:r>
            <w:r w:rsidRPr="01968B7F" w:rsidR="60AD830A">
              <w:rPr>
                <w:rFonts w:eastAsia="" w:eastAsiaTheme="minorEastAsia"/>
                <w:color w:val="000000" w:themeColor="text1" w:themeTint="FF" w:themeShade="FF"/>
              </w:rPr>
              <w:t xml:space="preserve">from </w:t>
            </w:r>
            <w:r w:rsidRPr="01968B7F" w:rsidR="00FC527A">
              <w:rPr>
                <w:rFonts w:eastAsia="" w:eastAsiaTheme="minorEastAsia"/>
                <w:color w:val="000000" w:themeColor="text1" w:themeTint="FF" w:themeShade="FF"/>
              </w:rPr>
              <w:t xml:space="preserve">the </w:t>
            </w:r>
            <w:r w:rsidRPr="01968B7F" w:rsidR="60AD830A">
              <w:rPr>
                <w:rFonts w:eastAsia="" w:eastAsiaTheme="minorEastAsia"/>
                <w:color w:val="000000" w:themeColor="text1" w:themeTint="FF" w:themeShade="FF"/>
              </w:rPr>
              <w:t xml:space="preserve">Operations </w:t>
            </w:r>
            <w:r w:rsidRPr="01968B7F" w:rsidR="00FC527A">
              <w:rPr>
                <w:rFonts w:eastAsia="" w:eastAsiaTheme="minorEastAsia"/>
                <w:color w:val="000000" w:themeColor="text1" w:themeTint="FF" w:themeShade="FF"/>
              </w:rPr>
              <w:t>Manager</w:t>
            </w:r>
            <w:r w:rsidRPr="01968B7F" w:rsidR="00F9093D">
              <w:rPr>
                <w:rFonts w:eastAsia="" w:eastAsiaTheme="minorEastAsia"/>
                <w:color w:val="000000" w:themeColor="text1" w:themeTint="FF" w:themeShade="FF"/>
              </w:rPr>
              <w:t xml:space="preserve"> and approve an</w:t>
            </w:r>
            <w:r w:rsidRPr="01968B7F" w:rsidR="005E5A38">
              <w:rPr>
                <w:rFonts w:eastAsia="" w:eastAsiaTheme="minorEastAsia"/>
                <w:color w:val="000000" w:themeColor="text1" w:themeTint="FF" w:themeShade="FF"/>
              </w:rPr>
              <w:t>y</w:t>
            </w:r>
            <w:r w:rsidRPr="01968B7F" w:rsidR="00F9093D">
              <w:rPr>
                <w:rFonts w:eastAsia="" w:eastAsiaTheme="minorEastAsia"/>
                <w:color w:val="000000" w:themeColor="text1" w:themeTint="FF" w:themeShade="FF"/>
              </w:rPr>
              <w:t xml:space="preserve"> actions </w:t>
            </w:r>
            <w:r w:rsidRPr="01968B7F" w:rsidR="00F9093D">
              <w:rPr>
                <w:rFonts w:eastAsia="" w:eastAsiaTheme="minorEastAsia"/>
                <w:color w:val="000000" w:themeColor="text1" w:themeTint="FF" w:themeShade="FF"/>
              </w:rPr>
              <w:t>required</w:t>
            </w:r>
            <w:r w:rsidRPr="01968B7F" w:rsidR="00EA0EBC">
              <w:rPr>
                <w:rFonts w:eastAsia="" w:eastAsiaTheme="minorEastAsia"/>
                <w:color w:val="000000" w:themeColor="text1" w:themeTint="FF" w:themeShade="FF"/>
              </w:rPr>
              <w:t>.</w:t>
            </w:r>
          </w:p>
        </w:tc>
      </w:tr>
      <w:tr w:rsidR="6BCCC575" w:rsidTr="01968B7F" w14:paraId="133A0864" w14:textId="77777777">
        <w:trPr>
          <w:trHeight w:val="300"/>
        </w:trPr>
        <w:tc>
          <w:tcPr>
            <w:cnfStyle w:val="001000000000" w:firstRow="0" w:lastRow="0" w:firstColumn="1" w:lastColumn="0" w:oddVBand="0" w:evenVBand="0" w:oddHBand="0" w:evenHBand="0" w:firstRowFirstColumn="0" w:firstRowLastColumn="0" w:lastRowFirstColumn="0" w:lastRowLastColumn="0"/>
            <w:tcW w:w="1170" w:type="dxa"/>
            <w:tcMar>
              <w:left w:w="105" w:type="dxa"/>
              <w:right w:w="105" w:type="dxa"/>
            </w:tcMar>
          </w:tcPr>
          <w:p w:rsidR="6BCCC575" w:rsidP="6BCCC575" w:rsidRDefault="518818AA" w14:paraId="7D8FA8E6" w14:textId="4B11747C">
            <w:pPr>
              <w:rPr>
                <w:rFonts w:eastAsiaTheme="minorEastAsia"/>
                <w:color w:val="000000" w:themeColor="text1"/>
              </w:rPr>
            </w:pPr>
            <w:r w:rsidRPr="59ECA89C">
              <w:rPr>
                <w:rFonts w:eastAsiaTheme="minorEastAsia"/>
                <w:color w:val="000000" w:themeColor="text1"/>
              </w:rPr>
              <w:t>07</w:t>
            </w:r>
          </w:p>
        </w:tc>
        <w:tc>
          <w:tcPr>
            <w:cnfStyle w:val="000000000000" w:firstRow="0" w:lastRow="0" w:firstColumn="0" w:lastColumn="0" w:oddVBand="0" w:evenVBand="0" w:oddHBand="0" w:evenHBand="0" w:firstRowFirstColumn="0" w:firstRowLastColumn="0" w:lastRowFirstColumn="0" w:lastRowLastColumn="0"/>
            <w:tcW w:w="1374" w:type="dxa"/>
            <w:tcMar>
              <w:left w:w="105" w:type="dxa"/>
              <w:right w:w="105" w:type="dxa"/>
            </w:tcMar>
          </w:tcPr>
          <w:p w:rsidR="4C5C07A9" w:rsidP="6BCCC575" w:rsidRDefault="4C5C07A9" w14:paraId="248C49ED" w14:textId="71D6A02A">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6BCCC575">
              <w:rPr>
                <w:rFonts w:eastAsiaTheme="minorEastAsia"/>
                <w:b/>
                <w:bCs/>
                <w:color w:val="000000" w:themeColor="text1"/>
              </w:rPr>
              <w:t>Finance</w:t>
            </w:r>
          </w:p>
        </w:tc>
        <w:tc>
          <w:tcPr>
            <w:cnfStyle w:val="000000000000" w:firstRow="0" w:lastRow="0" w:firstColumn="0" w:lastColumn="0" w:oddVBand="0" w:evenVBand="0" w:oddHBand="0" w:evenHBand="0" w:firstRowFirstColumn="0" w:firstRowLastColumn="0" w:lastRowFirstColumn="0" w:lastRowLastColumn="0"/>
            <w:tcW w:w="6028" w:type="dxa"/>
            <w:tcMar>
              <w:left w:w="105" w:type="dxa"/>
              <w:right w:w="105" w:type="dxa"/>
            </w:tcMar>
          </w:tcPr>
          <w:p w:rsidR="4C5C07A9" w:rsidP="6BCCC575" w:rsidRDefault="4C5C07A9" w14:paraId="43B182DD" w14:textId="2DAD3002">
            <w:pPr>
              <w:spacing w:after="120"/>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rPr>
            </w:pPr>
            <w:r w:rsidRPr="6BCCC575">
              <w:rPr>
                <w:rFonts w:ascii="Calibri" w:hAnsi="Calibri" w:eastAsia="Calibri" w:cs="Calibri"/>
                <w:b/>
                <w:bCs/>
                <w:color w:val="000000" w:themeColor="text1"/>
              </w:rPr>
              <w:t xml:space="preserve">1 </w:t>
            </w:r>
            <w:r w:rsidR="00D90DA5">
              <w:rPr>
                <w:rFonts w:ascii="Calibri" w:hAnsi="Calibri" w:eastAsia="Calibri" w:cs="Calibri"/>
                <w:b/>
                <w:bCs/>
                <w:color w:val="000000" w:themeColor="text1"/>
              </w:rPr>
              <w:t xml:space="preserve">For </w:t>
            </w:r>
            <w:r w:rsidRPr="6BCCC575">
              <w:rPr>
                <w:rFonts w:ascii="Calibri" w:hAnsi="Calibri" w:eastAsia="Calibri" w:cs="Calibri"/>
                <w:b/>
                <w:bCs/>
                <w:color w:val="000000" w:themeColor="text1"/>
              </w:rPr>
              <w:t>Resolution</w:t>
            </w:r>
            <w:r w:rsidRPr="6BCCC575">
              <w:rPr>
                <w:rFonts w:ascii="Calibri" w:hAnsi="Calibri" w:eastAsia="Calibri" w:cs="Calibri"/>
                <w:color w:val="000000" w:themeColor="text1"/>
              </w:rPr>
              <w:t xml:space="preserve"> </w:t>
            </w:r>
            <w:r w:rsidR="00D90DA5">
              <w:rPr>
                <w:rFonts w:ascii="Calibri" w:hAnsi="Calibri" w:eastAsia="Calibri" w:cs="Calibri"/>
                <w:color w:val="000000" w:themeColor="text1"/>
              </w:rPr>
              <w:t xml:space="preserve">– To determine </w:t>
            </w:r>
            <w:r w:rsidR="008565C4">
              <w:rPr>
                <w:rFonts w:ascii="Calibri" w:hAnsi="Calibri" w:eastAsia="Calibri" w:cs="Calibri"/>
                <w:color w:val="000000" w:themeColor="text1"/>
              </w:rPr>
              <w:t>Pavilion use</w:t>
            </w:r>
            <w:r w:rsidR="00A86129">
              <w:rPr>
                <w:rFonts w:ascii="Calibri" w:hAnsi="Calibri" w:eastAsia="Calibri" w:cs="Calibri"/>
                <w:color w:val="000000" w:themeColor="text1"/>
              </w:rPr>
              <w:t>r charges 25/26</w:t>
            </w:r>
            <w:r w:rsidRPr="6BCCC575">
              <w:rPr>
                <w:rFonts w:ascii="Calibri" w:hAnsi="Calibri" w:eastAsia="Calibri" w:cs="Calibri"/>
                <w:color w:val="000000" w:themeColor="text1"/>
              </w:rPr>
              <w:t xml:space="preserve"> </w:t>
            </w:r>
            <w:r w:rsidRPr="6BCCC575" w:rsidR="00BA327E">
              <w:rPr>
                <w:rFonts w:ascii="Calibri" w:hAnsi="Calibri" w:eastAsia="Calibri" w:cs="Calibri"/>
                <w:color w:val="000000" w:themeColor="text1"/>
              </w:rPr>
              <w:t>– Pavilion</w:t>
            </w:r>
            <w:r w:rsidRPr="6BCCC575">
              <w:rPr>
                <w:rFonts w:ascii="Calibri" w:hAnsi="Calibri" w:eastAsia="Calibri" w:cs="Calibri"/>
                <w:color w:val="000000" w:themeColor="text1"/>
              </w:rPr>
              <w:t xml:space="preserve"> &amp; Rec Monthly Charges for</w:t>
            </w:r>
            <w:r w:rsidR="00A86129">
              <w:rPr>
                <w:rFonts w:ascii="Calibri" w:hAnsi="Calibri" w:eastAsia="Calibri" w:cs="Calibri"/>
                <w:color w:val="000000" w:themeColor="text1"/>
              </w:rPr>
              <w:t xml:space="preserve"> two</w:t>
            </w:r>
            <w:r w:rsidRPr="6BCCC575">
              <w:rPr>
                <w:rFonts w:ascii="Calibri" w:hAnsi="Calibri" w:eastAsia="Calibri" w:cs="Calibri"/>
                <w:color w:val="000000" w:themeColor="text1"/>
              </w:rPr>
              <w:t xml:space="preserve"> regular users</w:t>
            </w:r>
            <w:r w:rsidR="00D90DA5">
              <w:rPr>
                <w:rFonts w:ascii="Calibri" w:hAnsi="Calibri" w:eastAsia="Calibri" w:cs="Calibri"/>
                <w:color w:val="000000" w:themeColor="text1"/>
              </w:rPr>
              <w:t>.</w:t>
            </w:r>
            <w:r w:rsidR="00EA0EBC">
              <w:rPr>
                <w:rFonts w:ascii="Calibri" w:hAnsi="Calibri" w:eastAsia="Calibri" w:cs="Calibri"/>
                <w:color w:val="000000" w:themeColor="text1"/>
              </w:rPr>
              <w:t xml:space="preserve">  Refer to attached report.</w:t>
            </w:r>
          </w:p>
          <w:p w:rsidR="6BCCC575" w:rsidP="01968B7F" w:rsidRDefault="00021A7E" w14:paraId="0CC08769" w14:textId="40A92EC0">
            <w:pPr>
              <w:spacing w:after="120"/>
              <w:cnfStyle w:val="000000000000" w:firstRow="0" w:lastRow="0" w:firstColumn="0" w:lastColumn="0" w:oddVBand="0" w:evenVBand="0" w:oddHBand="0" w:evenHBand="0" w:firstRowFirstColumn="0" w:firstRowLastColumn="0" w:lastRowFirstColumn="0" w:lastRowLastColumn="0"/>
              <w:rPr>
                <w:rFonts w:eastAsia="" w:eastAsiaTheme="minorEastAsia"/>
                <w:b w:val="1"/>
                <w:bCs w:val="1"/>
                <w:color w:val="000000" w:themeColor="text1" w:themeTint="FF" w:themeShade="FF"/>
              </w:rPr>
            </w:pPr>
            <w:r w:rsidRPr="01968B7F" w:rsidR="00021A7E">
              <w:rPr>
                <w:rFonts w:ascii="Calibri" w:hAnsi="Calibri" w:eastAsia="Calibri" w:cs="Calibri"/>
                <w:b w:val="1"/>
                <w:bCs w:val="1"/>
                <w:color w:val="000000" w:themeColor="text1" w:themeTint="FF" w:themeShade="FF"/>
              </w:rPr>
              <w:t xml:space="preserve">2 </w:t>
            </w:r>
            <w:r w:rsidRPr="01968B7F" w:rsidR="00021A7E">
              <w:rPr>
                <w:rFonts w:ascii="Calibri" w:hAnsi="Calibri" w:eastAsia="Calibri" w:cs="Calibri"/>
                <w:b w:val="1"/>
                <w:bCs w:val="1"/>
                <w:color w:val="000000" w:themeColor="text1" w:themeTint="FF" w:themeShade="FF"/>
              </w:rPr>
              <w:t>To</w:t>
            </w:r>
            <w:r w:rsidRPr="01968B7F" w:rsidR="4C5C07A9">
              <w:rPr>
                <w:rFonts w:ascii="Calibri" w:hAnsi="Calibri" w:eastAsia="Calibri" w:cs="Calibri"/>
                <w:b w:val="1"/>
                <w:bCs w:val="1"/>
                <w:color w:val="000000" w:themeColor="text1" w:themeTint="FF" w:themeShade="FF"/>
              </w:rPr>
              <w:t xml:space="preserve"> discuss and approve</w:t>
            </w:r>
            <w:r w:rsidRPr="01968B7F" w:rsidR="4C5C07A9">
              <w:rPr>
                <w:rFonts w:ascii="Calibri" w:hAnsi="Calibri" w:eastAsia="Calibri" w:cs="Calibri"/>
                <w:color w:val="000000" w:themeColor="text1" w:themeTint="FF" w:themeShade="FF"/>
              </w:rPr>
              <w:t xml:space="preserve"> engaging a VAT specialist </w:t>
            </w:r>
            <w:r w:rsidRPr="01968B7F" w:rsidR="008C5CA5">
              <w:rPr>
                <w:rFonts w:ascii="Calibri" w:hAnsi="Calibri" w:eastAsia="Calibri" w:cs="Calibri"/>
                <w:color w:val="000000" w:themeColor="text1" w:themeTint="FF" w:themeShade="FF"/>
              </w:rPr>
              <w:t>for advice on</w:t>
            </w:r>
            <w:r w:rsidRPr="01968B7F" w:rsidR="4C5C07A9">
              <w:rPr>
                <w:rFonts w:ascii="Calibri" w:hAnsi="Calibri" w:eastAsia="Calibri" w:cs="Calibri"/>
                <w:color w:val="000000" w:themeColor="text1" w:themeTint="FF" w:themeShade="FF"/>
              </w:rPr>
              <w:t xml:space="preserve"> the MUGA</w:t>
            </w:r>
            <w:r w:rsidRPr="01968B7F" w:rsidR="6AE2C27C">
              <w:rPr>
                <w:rFonts w:ascii="Calibri" w:hAnsi="Calibri" w:eastAsia="Calibri" w:cs="Calibri"/>
                <w:color w:val="000000" w:themeColor="text1" w:themeTint="FF" w:themeShade="FF"/>
              </w:rPr>
              <w:t xml:space="preserve"> project.</w:t>
            </w:r>
            <w:r w:rsidRPr="01968B7F" w:rsidR="4C5C07A9">
              <w:rPr>
                <w:rFonts w:ascii="Calibri" w:hAnsi="Calibri" w:eastAsia="Calibri" w:cs="Calibri"/>
                <w:color w:val="000000" w:themeColor="text1" w:themeTint="FF" w:themeShade="FF"/>
              </w:rPr>
              <w:t xml:space="preserve"> </w:t>
            </w:r>
            <w:r w:rsidRPr="01968B7F" w:rsidR="00EA0EBC">
              <w:rPr>
                <w:rFonts w:ascii="Calibri" w:hAnsi="Calibri" w:eastAsia="Calibri" w:cs="Calibri"/>
                <w:color w:val="000000" w:themeColor="text1" w:themeTint="FF" w:themeShade="FF"/>
              </w:rPr>
              <w:t xml:space="preserve">                                                                       </w:t>
            </w:r>
          </w:p>
          <w:p w:rsidR="6BCCC575" w:rsidP="01968B7F" w:rsidRDefault="00021A7E" w14:paraId="4F7B468B" w14:textId="2C5A0EB9">
            <w:pPr>
              <w:spacing w:after="120"/>
              <w:cnfStyle w:val="000000000000" w:firstRow="0" w:lastRow="0" w:firstColumn="0" w:lastColumn="0" w:oddVBand="0" w:evenVBand="0" w:oddHBand="0" w:evenHBand="0" w:firstRowFirstColumn="0" w:firstRowLastColumn="0" w:lastRowFirstColumn="0" w:lastRowLastColumn="0"/>
              <w:rPr>
                <w:rFonts w:eastAsia="" w:eastAsiaTheme="minorEastAsia"/>
                <w:b w:val="1"/>
                <w:bCs w:val="1"/>
                <w:color w:val="000000" w:themeColor="text1"/>
              </w:rPr>
            </w:pPr>
            <w:r w:rsidRPr="01968B7F" w:rsidR="00EA0EBC">
              <w:rPr>
                <w:rFonts w:ascii="Calibri" w:hAnsi="Calibri" w:eastAsia="Calibri" w:cs="Calibri"/>
                <w:b w:val="1"/>
                <w:bCs w:val="1"/>
                <w:color w:val="000000" w:themeColor="text1" w:themeTint="FF" w:themeShade="FF"/>
              </w:rPr>
              <w:t xml:space="preserve">3 </w:t>
            </w:r>
            <w:r w:rsidRPr="01968B7F" w:rsidR="00EA0EBC">
              <w:rPr>
                <w:rFonts w:ascii="Calibri" w:hAnsi="Calibri" w:eastAsia="Calibri" w:cs="Calibri"/>
                <w:b w:val="1"/>
                <w:bCs w:val="1"/>
                <w:color w:val="000000" w:themeColor="text1" w:themeTint="FF" w:themeShade="FF"/>
              </w:rPr>
              <w:t>To receive and approve</w:t>
            </w:r>
            <w:r w:rsidRPr="01968B7F" w:rsidR="00EA0EBC">
              <w:rPr>
                <w:rFonts w:ascii="Calibri" w:hAnsi="Calibri" w:eastAsia="Calibri" w:cs="Calibri"/>
                <w:color w:val="000000" w:themeColor="text1" w:themeTint="FF" w:themeShade="FF"/>
              </w:rPr>
              <w:t xml:space="preserve"> the Year-End Figures for 2024/25 as attached.                                                                                                    </w:t>
            </w:r>
            <w:r w:rsidRPr="01968B7F" w:rsidR="00EA0EBC">
              <w:rPr>
                <w:rFonts w:ascii="Calibri" w:hAnsi="Calibri" w:eastAsia="Calibri" w:cs="Calibri"/>
                <w:b w:val="1"/>
                <w:bCs w:val="1"/>
                <w:color w:val="000000" w:themeColor="text1" w:themeTint="FF" w:themeShade="FF"/>
              </w:rPr>
              <w:t>4</w:t>
            </w:r>
            <w:r w:rsidRPr="01968B7F" w:rsidR="00EA0EBC">
              <w:rPr>
                <w:rFonts w:ascii="Calibri" w:hAnsi="Calibri" w:eastAsia="Calibri" w:cs="Calibri"/>
                <w:b w:val="1"/>
                <w:bCs w:val="1"/>
                <w:color w:val="000000" w:themeColor="text1" w:themeTint="FF" w:themeShade="FF"/>
              </w:rPr>
              <w:t xml:space="preserve"> </w:t>
            </w:r>
            <w:r w:rsidRPr="01968B7F" w:rsidR="00EA0EBC">
              <w:rPr>
                <w:rFonts w:ascii="Calibri" w:hAnsi="Calibri" w:eastAsia="Calibri" w:cs="Calibri"/>
                <w:b w:val="1"/>
                <w:bCs w:val="1"/>
                <w:color w:val="000000" w:themeColor="text1" w:themeTint="FF" w:themeShade="FF"/>
              </w:rPr>
              <w:t>To approve</w:t>
            </w:r>
            <w:r w:rsidRPr="01968B7F" w:rsidR="00EA0EBC">
              <w:rPr>
                <w:rFonts w:ascii="Calibri" w:hAnsi="Calibri" w:eastAsia="Calibri" w:cs="Calibri"/>
                <w:color w:val="000000" w:themeColor="text1" w:themeTint="FF" w:themeShade="FF"/>
              </w:rPr>
              <w:t xml:space="preserve"> payments to be made for April, and to approve regular payments paid, </w:t>
            </w:r>
            <w:r w:rsidRPr="01968B7F" w:rsidR="00EA0EBC">
              <w:rPr>
                <w:rFonts w:ascii="Calibri" w:hAnsi="Calibri" w:eastAsia="Calibri" w:cs="Calibri"/>
                <w:color w:val="000000" w:themeColor="text1" w:themeTint="FF" w:themeShade="FF"/>
              </w:rPr>
              <w:t>as per Payments List</w:t>
            </w:r>
            <w:r w:rsidRPr="01968B7F" w:rsidR="00EA0EBC">
              <w:rPr>
                <w:rFonts w:ascii="Calibri" w:hAnsi="Calibri" w:eastAsia="Calibri" w:cs="Calibri"/>
                <w:color w:val="000000" w:themeColor="text1" w:themeTint="FF" w:themeShade="FF"/>
              </w:rPr>
              <w:t xml:space="preserve"> attached.</w:t>
            </w:r>
          </w:p>
        </w:tc>
      </w:tr>
      <w:tr w:rsidR="00F06057" w:rsidTr="01968B7F" w14:paraId="4965497D" w14:textId="77777777">
        <w:trPr>
          <w:trHeight w:val="300"/>
        </w:trPr>
        <w:tc>
          <w:tcPr>
            <w:cnfStyle w:val="001000000000" w:firstRow="0" w:lastRow="0" w:firstColumn="1" w:lastColumn="0" w:oddVBand="0" w:evenVBand="0" w:oddHBand="0" w:evenHBand="0" w:firstRowFirstColumn="0" w:firstRowLastColumn="0" w:lastRowFirstColumn="0" w:lastRowLastColumn="0"/>
            <w:tcW w:w="1170" w:type="dxa"/>
            <w:tcMar>
              <w:left w:w="105" w:type="dxa"/>
              <w:right w:w="105" w:type="dxa"/>
            </w:tcMar>
          </w:tcPr>
          <w:p w:rsidRPr="59ECA89C" w:rsidR="00F06057" w:rsidP="59ECA89C" w:rsidRDefault="00F9093D" w14:paraId="4408110A" w14:textId="7F657A78">
            <w:pPr>
              <w:rPr>
                <w:rFonts w:eastAsiaTheme="minorEastAsia"/>
                <w:color w:val="000000" w:themeColor="text1"/>
              </w:rPr>
            </w:pPr>
            <w:r>
              <w:rPr>
                <w:rFonts w:eastAsiaTheme="minorEastAsia"/>
                <w:color w:val="000000" w:themeColor="text1"/>
              </w:rPr>
              <w:lastRenderedPageBreak/>
              <w:t>08</w:t>
            </w:r>
          </w:p>
        </w:tc>
        <w:tc>
          <w:tcPr>
            <w:cnfStyle w:val="000000000000" w:firstRow="0" w:lastRow="0" w:firstColumn="0" w:lastColumn="0" w:oddVBand="0" w:evenVBand="0" w:oddHBand="0" w:evenHBand="0" w:firstRowFirstColumn="0" w:firstRowLastColumn="0" w:lastRowFirstColumn="0" w:lastRowLastColumn="0"/>
            <w:tcW w:w="1374" w:type="dxa"/>
            <w:tcMar>
              <w:left w:w="105" w:type="dxa"/>
              <w:right w:w="105" w:type="dxa"/>
            </w:tcMar>
          </w:tcPr>
          <w:p w:rsidRPr="59ECA89C" w:rsidR="00F06057" w:rsidP="01968B7F" w:rsidRDefault="00F9093D" w14:paraId="2EFDDFAC" w14:textId="71D6A02A">
            <w:pPr>
              <w:cnfStyle w:val="000000000000" w:firstRow="0" w:lastRow="0" w:firstColumn="0" w:lastColumn="0" w:oddVBand="0" w:evenVBand="0" w:oddHBand="0" w:evenHBand="0" w:firstRowFirstColumn="0" w:firstRowLastColumn="0" w:lastRowFirstColumn="0" w:lastRowLastColumn="0"/>
              <w:rPr>
                <w:rFonts w:eastAsia="" w:eastAsiaTheme="minorEastAsia"/>
                <w:b w:val="1"/>
                <w:bCs w:val="1"/>
                <w:color w:val="000000" w:themeColor="text1" w:themeTint="FF" w:themeShade="FF"/>
              </w:rPr>
            </w:pPr>
            <w:r w:rsidRPr="01968B7F" w:rsidR="5463F0CD">
              <w:rPr>
                <w:rFonts w:eastAsia="" w:eastAsiaTheme="minorEastAsia"/>
                <w:b w:val="1"/>
                <w:bCs w:val="1"/>
                <w:color w:val="000000" w:themeColor="text1" w:themeTint="FF" w:themeShade="FF"/>
              </w:rPr>
              <w:t>Finance</w:t>
            </w:r>
          </w:p>
          <w:p w:rsidRPr="59ECA89C" w:rsidR="00F06057" w:rsidP="01968B7F" w:rsidRDefault="00F9093D" w14:paraId="048288CC" w14:textId="6A22CDC2">
            <w:pPr>
              <w:cnfStyle w:val="000000000000" w:firstRow="0" w:lastRow="0" w:firstColumn="0" w:lastColumn="0" w:oddVBand="0" w:evenVBand="0" w:oddHBand="0" w:evenHBand="0" w:firstRowFirstColumn="0" w:firstRowLastColumn="0" w:lastRowFirstColumn="0" w:lastRowLastColumn="0"/>
              <w:rPr>
                <w:rFonts w:eastAsia="" w:eastAsiaTheme="minorEastAsia"/>
                <w:b w:val="1"/>
                <w:bCs w:val="1"/>
              </w:rPr>
            </w:pPr>
          </w:p>
        </w:tc>
        <w:tc>
          <w:tcPr>
            <w:cnfStyle w:val="000000000000" w:firstRow="0" w:lastRow="0" w:firstColumn="0" w:lastColumn="0" w:oddVBand="0" w:evenVBand="0" w:oddHBand="0" w:evenHBand="0" w:firstRowFirstColumn="0" w:firstRowLastColumn="0" w:lastRowFirstColumn="0" w:lastRowLastColumn="0"/>
            <w:tcW w:w="6028" w:type="dxa"/>
            <w:tcMar>
              <w:left w:w="105" w:type="dxa"/>
              <w:right w:w="105" w:type="dxa"/>
            </w:tcMar>
          </w:tcPr>
          <w:p w:rsidRPr="00540B5E" w:rsidR="00220FEC" w:rsidP="01968B7F" w:rsidRDefault="00220FEC" w14:paraId="637C8A36" w14:textId="794DEABD">
            <w:pPr>
              <w:pStyle w:val="Normal"/>
              <w:ind/>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01968B7F" w:rsidR="5463F0CD">
              <w:rPr>
                <w:rFonts w:ascii="Calibri" w:hAnsi="Calibri" w:eastAsia="Calibri" w:cs="Calibri"/>
                <w:b w:val="1"/>
                <w:bCs w:val="1"/>
                <w:color w:val="000000" w:themeColor="text1" w:themeTint="FF" w:themeShade="FF"/>
                <w:sz w:val="22"/>
                <w:szCs w:val="22"/>
              </w:rPr>
              <w:t>1 To discuss and approve</w:t>
            </w:r>
            <w:r w:rsidRPr="01968B7F" w:rsidR="5463F0CD">
              <w:rPr>
                <w:rFonts w:ascii="Calibri" w:hAnsi="Calibri" w:eastAsia="Calibri" w:cs="Calibri"/>
                <w:color w:val="000000" w:themeColor="text1" w:themeTint="FF" w:themeShade="FF"/>
                <w:sz w:val="22"/>
                <w:szCs w:val="22"/>
              </w:rPr>
              <w:t xml:space="preserve"> Staff Annual Review - to set dates with staffing committee</w:t>
            </w:r>
            <w:r w:rsidRPr="01968B7F" w:rsidR="2DAA5FCB">
              <w:rPr>
                <w:rFonts w:ascii="Calibri" w:hAnsi="Calibri" w:eastAsia="Calibri" w:cs="Calibri"/>
                <w:color w:val="000000" w:themeColor="text1" w:themeTint="FF" w:themeShade="FF"/>
                <w:sz w:val="22"/>
                <w:szCs w:val="22"/>
              </w:rPr>
              <w:t>.</w:t>
            </w:r>
            <w:r w:rsidRPr="01968B7F" w:rsidR="5463F0CD">
              <w:rPr>
                <w:rFonts w:ascii="Calibri" w:hAnsi="Calibri" w:eastAsia="Calibri" w:cs="Calibri"/>
                <w:color w:val="000000" w:themeColor="text1" w:themeTint="FF" w:themeShade="FF"/>
                <w:sz w:val="22"/>
                <w:szCs w:val="22"/>
              </w:rPr>
              <w:t xml:space="preserve">                                                                              </w:t>
            </w:r>
          </w:p>
          <w:p w:rsidRPr="00540B5E" w:rsidR="00220FEC" w:rsidP="01968B7F" w:rsidRDefault="00220FEC" w14:paraId="1F92DD15" w14:textId="44A695E1">
            <w:pPr>
              <w:pStyle w:val="Normal"/>
              <w:ind/>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01968B7F" w:rsidR="5463F0CD">
              <w:rPr>
                <w:rFonts w:ascii="Calibri" w:hAnsi="Calibri" w:eastAsia="Calibri" w:cs="Calibri"/>
                <w:b w:val="1"/>
                <w:bCs w:val="1"/>
                <w:color w:val="000000" w:themeColor="text1" w:themeTint="FF" w:themeShade="FF"/>
                <w:sz w:val="22"/>
                <w:szCs w:val="22"/>
              </w:rPr>
              <w:t>2 To approve</w:t>
            </w:r>
            <w:r w:rsidRPr="01968B7F" w:rsidR="5463F0CD">
              <w:rPr>
                <w:rFonts w:ascii="Calibri" w:hAnsi="Calibri" w:eastAsia="Calibri" w:cs="Calibri"/>
                <w:color w:val="000000" w:themeColor="text1" w:themeTint="FF" w:themeShade="FF"/>
                <w:sz w:val="22"/>
                <w:szCs w:val="22"/>
              </w:rPr>
              <w:t xml:space="preserve"> annual salary increments in April for relevant staff. </w:t>
            </w:r>
          </w:p>
          <w:p w:rsidRPr="00540B5E" w:rsidR="00220FEC" w:rsidP="01968B7F" w:rsidRDefault="00220FEC" w14:paraId="36E4222D" w14:textId="0D3224B1">
            <w:pPr>
              <w:pStyle w:val="Normal"/>
              <w:ind/>
              <w:cnfStyle w:val="000000000000" w:firstRow="0" w:lastRow="0" w:firstColumn="0" w:lastColumn="0" w:oddVBand="0" w:evenVBand="0" w:oddHBand="0" w:evenHBand="0" w:firstRowFirstColumn="0" w:firstRowLastColumn="0" w:lastRowFirstColumn="0" w:lastRowLastColumn="0"/>
            </w:pPr>
            <w:r w:rsidRPr="01968B7F" w:rsidR="5463F0CD">
              <w:rPr>
                <w:rFonts w:ascii="Calibri" w:hAnsi="Calibri" w:eastAsia="Calibri" w:cs="Calibri"/>
                <w:b w:val="1"/>
                <w:bCs w:val="1"/>
                <w:color w:val="000000" w:themeColor="text1" w:themeTint="FF" w:themeShade="FF"/>
                <w:sz w:val="22"/>
                <w:szCs w:val="22"/>
              </w:rPr>
              <w:t>3 To discuss and review</w:t>
            </w:r>
            <w:r w:rsidRPr="01968B7F" w:rsidR="5463F0CD">
              <w:rPr>
                <w:rFonts w:ascii="Calibri" w:hAnsi="Calibri" w:eastAsia="Calibri" w:cs="Calibri"/>
                <w:color w:val="000000" w:themeColor="text1" w:themeTint="FF" w:themeShade="FF"/>
                <w:sz w:val="22"/>
                <w:szCs w:val="22"/>
              </w:rPr>
              <w:t xml:space="preserve"> future meeting schedule for Full Council meetings and committees to </w:t>
            </w:r>
            <w:r w:rsidRPr="01968B7F" w:rsidR="5463F0CD">
              <w:rPr>
                <w:rFonts w:ascii="Calibri" w:hAnsi="Calibri" w:eastAsia="Calibri" w:cs="Calibri"/>
                <w:color w:val="000000" w:themeColor="text1" w:themeTint="FF" w:themeShade="FF"/>
                <w:sz w:val="22"/>
                <w:szCs w:val="22"/>
              </w:rPr>
              <w:t>assist</w:t>
            </w:r>
            <w:r w:rsidRPr="01968B7F" w:rsidR="5463F0CD">
              <w:rPr>
                <w:rFonts w:ascii="Calibri" w:hAnsi="Calibri" w:eastAsia="Calibri" w:cs="Calibri"/>
                <w:color w:val="000000" w:themeColor="text1" w:themeTint="FF" w:themeShade="FF"/>
                <w:sz w:val="22"/>
                <w:szCs w:val="22"/>
              </w:rPr>
              <w:t xml:space="preserve"> staff workloads for meetings. To find resolution for all. </w:t>
            </w:r>
          </w:p>
          <w:p w:rsidRPr="00540B5E" w:rsidR="00220FEC" w:rsidP="01968B7F" w:rsidRDefault="00220FEC" w14:paraId="0E4792C7" w14:textId="264149EA">
            <w:pPr>
              <w:pStyle w:val="Normal"/>
              <w:ind/>
              <w:cnfStyle w:val="000000000000" w:firstRow="0" w:lastRow="0" w:firstColumn="0" w:lastColumn="0" w:oddVBand="0" w:evenVBand="0" w:oddHBand="0" w:evenHBand="0" w:firstRowFirstColumn="0" w:firstRowLastColumn="0" w:lastRowFirstColumn="0" w:lastRowLastColumn="0"/>
            </w:pPr>
            <w:r w:rsidRPr="01968B7F" w:rsidR="5463F0CD">
              <w:rPr>
                <w:rFonts w:ascii="Calibri" w:hAnsi="Calibri" w:eastAsia="Calibri" w:cs="Calibri"/>
                <w:b w:val="1"/>
                <w:bCs w:val="1"/>
                <w:color w:val="000000" w:themeColor="text1" w:themeTint="FF" w:themeShade="FF"/>
                <w:sz w:val="22"/>
                <w:szCs w:val="22"/>
              </w:rPr>
              <w:t>4 To approve</w:t>
            </w:r>
            <w:r w:rsidRPr="01968B7F" w:rsidR="5463F0CD">
              <w:rPr>
                <w:rFonts w:ascii="Calibri" w:hAnsi="Calibri" w:eastAsia="Calibri" w:cs="Calibri"/>
                <w:color w:val="000000" w:themeColor="text1" w:themeTint="FF" w:themeShade="FF"/>
                <w:sz w:val="22"/>
                <w:szCs w:val="22"/>
              </w:rPr>
              <w:t xml:space="preserve"> clerk’s laptop going to Ops Manager. </w:t>
            </w:r>
          </w:p>
          <w:p w:rsidRPr="00540B5E" w:rsidR="00220FEC" w:rsidP="01968B7F" w:rsidRDefault="00220FEC" w14:paraId="5BBB8F4C" w14:textId="03D778F7">
            <w:pPr>
              <w:pStyle w:val="Normal"/>
              <w:ind/>
              <w:cnfStyle w:val="000000000000" w:firstRow="0" w:lastRow="0" w:firstColumn="0" w:lastColumn="0" w:oddVBand="0" w:evenVBand="0" w:oddHBand="0" w:evenHBand="0" w:firstRowFirstColumn="0" w:firstRowLastColumn="0" w:lastRowFirstColumn="0" w:lastRowLastColumn="0"/>
            </w:pPr>
            <w:r w:rsidRPr="01968B7F" w:rsidR="5463F0CD">
              <w:rPr>
                <w:rFonts w:ascii="Calibri" w:hAnsi="Calibri" w:eastAsia="Calibri" w:cs="Calibri"/>
                <w:b w:val="1"/>
                <w:bCs w:val="1"/>
                <w:color w:val="000000" w:themeColor="text1" w:themeTint="FF" w:themeShade="FF"/>
                <w:sz w:val="22"/>
                <w:szCs w:val="22"/>
              </w:rPr>
              <w:t>5 To approve</w:t>
            </w:r>
            <w:r w:rsidRPr="01968B7F" w:rsidR="5463F0CD">
              <w:rPr>
                <w:rFonts w:ascii="Calibri" w:hAnsi="Calibri" w:eastAsia="Calibri" w:cs="Calibri"/>
                <w:color w:val="000000" w:themeColor="text1" w:themeTint="FF" w:themeShade="FF"/>
                <w:sz w:val="22"/>
                <w:szCs w:val="22"/>
              </w:rPr>
              <w:t xml:space="preserve"> delegated authority for the Assistant Clerk,  </w:t>
            </w:r>
          </w:p>
          <w:p w:rsidRPr="00540B5E" w:rsidR="00220FEC" w:rsidP="01968B7F" w:rsidRDefault="00220FEC" w14:paraId="1EC6BD9F" w14:textId="2B419B8D">
            <w:pPr>
              <w:pStyle w:val="Normal"/>
              <w:ind/>
              <w:cnfStyle w:val="000000000000" w:firstRow="0" w:lastRow="0" w:firstColumn="0" w:lastColumn="0" w:oddVBand="0" w:evenVBand="0" w:oddHBand="0" w:evenHBand="0" w:firstRowFirstColumn="0" w:firstRowLastColumn="0" w:lastRowFirstColumn="0" w:lastRowLastColumn="0"/>
            </w:pPr>
            <w:r w:rsidRPr="01968B7F" w:rsidR="5463F0CD">
              <w:rPr>
                <w:rFonts w:ascii="Calibri" w:hAnsi="Calibri" w:eastAsia="Calibri" w:cs="Calibri"/>
                <w:color w:val="000000" w:themeColor="text1" w:themeTint="FF" w:themeShade="FF"/>
                <w:sz w:val="22"/>
                <w:szCs w:val="22"/>
              </w:rPr>
              <w:t>C Boles, to act as Clerk in the Clerk’s absence during sickness and annual leave.</w:t>
            </w:r>
          </w:p>
        </w:tc>
      </w:tr>
      <w:tr w:rsidR="59ECA89C" w:rsidTr="01968B7F" w14:paraId="45E2B816" w14:textId="77777777">
        <w:trPr>
          <w:trHeight w:val="300"/>
        </w:trPr>
        <w:tc>
          <w:tcPr>
            <w:cnfStyle w:val="001000000000" w:firstRow="0" w:lastRow="0" w:firstColumn="1" w:lastColumn="0" w:oddVBand="0" w:evenVBand="0" w:oddHBand="0" w:evenHBand="0" w:firstRowFirstColumn="0" w:firstRowLastColumn="0" w:lastRowFirstColumn="0" w:lastRowLastColumn="0"/>
            <w:tcW w:w="1170" w:type="dxa"/>
            <w:tcMar>
              <w:left w:w="105" w:type="dxa"/>
              <w:right w:w="105" w:type="dxa"/>
            </w:tcMar>
          </w:tcPr>
          <w:p w:rsidR="66F861A8" w:rsidP="59ECA89C" w:rsidRDefault="66F861A8" w14:paraId="74B00526" w14:textId="4E918F80">
            <w:pPr>
              <w:rPr>
                <w:rFonts w:eastAsiaTheme="minorEastAsia"/>
                <w:color w:val="000000" w:themeColor="text1"/>
              </w:rPr>
            </w:pPr>
            <w:r w:rsidRPr="59ECA89C">
              <w:rPr>
                <w:rFonts w:eastAsiaTheme="minorEastAsia"/>
                <w:color w:val="000000" w:themeColor="text1"/>
              </w:rPr>
              <w:t>0</w:t>
            </w:r>
            <w:r w:rsidR="00F9093D">
              <w:rPr>
                <w:rFonts w:eastAsiaTheme="minorEastAsia"/>
                <w:color w:val="000000" w:themeColor="text1"/>
              </w:rPr>
              <w:t>9</w:t>
            </w:r>
          </w:p>
        </w:tc>
        <w:tc>
          <w:tcPr>
            <w:cnfStyle w:val="000000000000" w:firstRow="0" w:lastRow="0" w:firstColumn="0" w:lastColumn="0" w:oddVBand="0" w:evenVBand="0" w:oddHBand="0" w:evenHBand="0" w:firstRowFirstColumn="0" w:firstRowLastColumn="0" w:lastRowFirstColumn="0" w:lastRowLastColumn="0"/>
            <w:tcW w:w="1374" w:type="dxa"/>
            <w:tcMar>
              <w:left w:w="105" w:type="dxa"/>
              <w:right w:w="105" w:type="dxa"/>
            </w:tcMar>
          </w:tcPr>
          <w:p w:rsidR="3DCEE00B" w:rsidP="59ECA89C" w:rsidRDefault="00220FEC" w14:paraId="17EDC91D" w14:textId="5DFBF7C8">
            <w:pPr>
              <w:cnfStyle w:val="000000000000" w:firstRow="0" w:lastRow="0" w:firstColumn="0" w:lastColumn="0" w:oddVBand="0" w:evenVBand="0" w:oddHBand="0" w:evenHBand="0" w:firstRowFirstColumn="0" w:firstRowLastColumn="0" w:lastRowFirstColumn="0" w:lastRowLastColumn="0"/>
              <w:rPr>
                <w:rFonts w:eastAsiaTheme="minorEastAsia"/>
                <w:b/>
                <w:bCs/>
                <w:color w:val="FF0000"/>
              </w:rPr>
            </w:pPr>
            <w:r w:rsidRPr="00220FEC">
              <w:rPr>
                <w:rFonts w:eastAsiaTheme="minorEastAsia"/>
                <w:b/>
                <w:bCs/>
              </w:rPr>
              <w:t>Banking</w:t>
            </w:r>
          </w:p>
        </w:tc>
        <w:tc>
          <w:tcPr>
            <w:cnfStyle w:val="000000000000" w:firstRow="0" w:lastRow="0" w:firstColumn="0" w:lastColumn="0" w:oddVBand="0" w:evenVBand="0" w:oddHBand="0" w:evenHBand="0" w:firstRowFirstColumn="0" w:firstRowLastColumn="0" w:lastRowFirstColumn="0" w:lastRowLastColumn="0"/>
            <w:tcW w:w="6028" w:type="dxa"/>
            <w:tcMar>
              <w:left w:w="105" w:type="dxa"/>
              <w:right w:w="105" w:type="dxa"/>
            </w:tcMar>
          </w:tcPr>
          <w:p w:rsidRPr="00220FEC" w:rsidR="3DCEE00B" w:rsidP="59ECA89C" w:rsidRDefault="00220FEC" w14:paraId="6FBB4989" w14:textId="0B87F61E">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bCs/>
                <w:color w:val="000000" w:themeColor="text1"/>
              </w:rPr>
              <w:t xml:space="preserve">To sign </w:t>
            </w:r>
            <w:r w:rsidRPr="00A43358" w:rsidR="00A43358">
              <w:rPr>
                <w:rFonts w:eastAsiaTheme="minorEastAsia"/>
                <w:color w:val="000000" w:themeColor="text1"/>
              </w:rPr>
              <w:t>a</w:t>
            </w:r>
            <w:r w:rsidR="00A43358">
              <w:rPr>
                <w:rFonts w:eastAsiaTheme="minorEastAsia"/>
                <w:b/>
                <w:bCs/>
                <w:color w:val="000000" w:themeColor="text1"/>
              </w:rPr>
              <w:t xml:space="preserve"> </w:t>
            </w:r>
            <w:r>
              <w:rPr>
                <w:rFonts w:eastAsiaTheme="minorEastAsia"/>
                <w:color w:val="000000" w:themeColor="text1"/>
              </w:rPr>
              <w:t xml:space="preserve">letter to close both Santander accounts &amp; </w:t>
            </w:r>
            <w:r w:rsidRPr="00220FEC">
              <w:rPr>
                <w:rFonts w:eastAsiaTheme="minorEastAsia"/>
                <w:b/>
                <w:bCs/>
                <w:color w:val="000000" w:themeColor="text1"/>
              </w:rPr>
              <w:t>to note</w:t>
            </w:r>
            <w:r>
              <w:rPr>
                <w:rFonts w:eastAsiaTheme="minorEastAsia"/>
                <w:color w:val="000000" w:themeColor="text1"/>
              </w:rPr>
              <w:t xml:space="preserve"> an application form has been sent to obtain a debit card for the Ops Manager from the Operations Account and to make him a signatory on the Current Account to cover absences for DB &amp; CB for approving bank payments.</w:t>
            </w:r>
          </w:p>
        </w:tc>
      </w:tr>
      <w:tr w:rsidR="60AD830A" w:rsidTr="01968B7F" w14:paraId="546FF59B" w14:textId="77777777">
        <w:trPr>
          <w:trHeight w:val="300"/>
        </w:trPr>
        <w:tc>
          <w:tcPr>
            <w:cnfStyle w:val="001000000000" w:firstRow="0" w:lastRow="0" w:firstColumn="1" w:lastColumn="0" w:oddVBand="0" w:evenVBand="0" w:oddHBand="0" w:evenHBand="0" w:firstRowFirstColumn="0" w:firstRowLastColumn="0" w:lastRowFirstColumn="0" w:lastRowLastColumn="0"/>
            <w:tcW w:w="1170" w:type="dxa"/>
            <w:tcMar>
              <w:left w:w="105" w:type="dxa"/>
              <w:right w:w="105" w:type="dxa"/>
            </w:tcMar>
          </w:tcPr>
          <w:p w:rsidR="60AD830A" w:rsidP="59ECA89C" w:rsidRDefault="00F9093D" w14:paraId="7077BF1C" w14:textId="35F400C3">
            <w:pPr>
              <w:spacing w:afterAutospacing="1"/>
              <w:rPr>
                <w:rFonts w:eastAsiaTheme="minorEastAsia"/>
                <w:color w:val="000000" w:themeColor="text1"/>
              </w:rPr>
            </w:pPr>
            <w:r>
              <w:rPr>
                <w:rFonts w:eastAsiaTheme="minorEastAsia"/>
                <w:color w:val="000000" w:themeColor="text1"/>
              </w:rPr>
              <w:t>10</w:t>
            </w:r>
          </w:p>
        </w:tc>
        <w:tc>
          <w:tcPr>
            <w:cnfStyle w:val="000000000000" w:firstRow="0" w:lastRow="0" w:firstColumn="0" w:lastColumn="0" w:oddVBand="0" w:evenVBand="0" w:oddHBand="0" w:evenHBand="0" w:firstRowFirstColumn="0" w:firstRowLastColumn="0" w:lastRowFirstColumn="0" w:lastRowLastColumn="0"/>
            <w:tcW w:w="1374" w:type="dxa"/>
            <w:tcMar>
              <w:left w:w="105" w:type="dxa"/>
              <w:right w:w="105" w:type="dxa"/>
            </w:tcMar>
          </w:tcPr>
          <w:p w:rsidR="60AD830A" w:rsidP="60AD830A" w:rsidRDefault="60AD830A" w14:paraId="050894F3" w14:textId="4B4A7B56">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 xml:space="preserve">Projects           </w:t>
            </w:r>
          </w:p>
        </w:tc>
        <w:tc>
          <w:tcPr>
            <w:cnfStyle w:val="000000000000" w:firstRow="0" w:lastRow="0" w:firstColumn="0" w:lastColumn="0" w:oddVBand="0" w:evenVBand="0" w:oddHBand="0" w:evenHBand="0" w:firstRowFirstColumn="0" w:firstRowLastColumn="0" w:lastRowFirstColumn="0" w:lastRowLastColumn="0"/>
            <w:tcW w:w="6028" w:type="dxa"/>
            <w:tcMar>
              <w:left w:w="105" w:type="dxa"/>
              <w:right w:w="105" w:type="dxa"/>
            </w:tcMar>
          </w:tcPr>
          <w:p w:rsidRPr="00220FEC" w:rsidR="60AD830A" w:rsidP="01968B7F" w:rsidRDefault="60AD830A" w14:paraId="6310366C" w14:textId="2C6257ED">
            <w:pPr>
              <w:cnfStyle w:val="000000000000" w:firstRow="0" w:lastRow="0" w:firstColumn="0" w:lastColumn="0" w:oddVBand="0" w:evenVBand="0" w:oddHBand="0" w:evenHBand="0" w:firstRowFirstColumn="0" w:firstRowLastColumn="0" w:lastRowFirstColumn="0" w:lastRowLastColumn="0"/>
              <w:rPr>
                <w:rFonts w:eastAsia="" w:eastAsiaTheme="minorEastAsia"/>
              </w:rPr>
            </w:pPr>
            <w:r w:rsidRPr="01968B7F" w:rsidR="60AD830A">
              <w:rPr>
                <w:rFonts w:eastAsia="" w:eastAsiaTheme="minorEastAsia"/>
                <w:b w:val="1"/>
                <w:bCs w:val="1"/>
                <w:color w:val="000000" w:themeColor="text1" w:themeTint="FF" w:themeShade="FF"/>
              </w:rPr>
              <w:t>1</w:t>
            </w:r>
            <w:r w:rsidRPr="01968B7F" w:rsidR="60AD830A">
              <w:rPr>
                <w:rFonts w:eastAsia="" w:eastAsiaTheme="minorEastAsia"/>
                <w:color w:val="000000" w:themeColor="text1" w:themeTint="FF" w:themeShade="FF"/>
              </w:rPr>
              <w:t xml:space="preserve"> </w:t>
            </w:r>
            <w:r w:rsidRPr="01968B7F" w:rsidR="60AD830A">
              <w:rPr>
                <w:rFonts w:eastAsia="" w:eastAsiaTheme="minorEastAsia"/>
                <w:b w:val="1"/>
                <w:bCs w:val="1"/>
                <w:color w:val="000000" w:themeColor="text1" w:themeTint="FF" w:themeShade="FF"/>
              </w:rPr>
              <w:t>To receive</w:t>
            </w:r>
            <w:r w:rsidRPr="01968B7F" w:rsidR="60AD830A">
              <w:rPr>
                <w:rFonts w:eastAsia="" w:eastAsiaTheme="minorEastAsia"/>
                <w:color w:val="000000" w:themeColor="text1" w:themeTint="FF" w:themeShade="FF"/>
              </w:rPr>
              <w:t xml:space="preserve"> an update on </w:t>
            </w:r>
            <w:r w:rsidRPr="01968B7F" w:rsidR="00FC527A">
              <w:rPr>
                <w:rFonts w:eastAsia="" w:eastAsiaTheme="minorEastAsia"/>
                <w:color w:val="000000" w:themeColor="text1" w:themeTint="FF" w:themeShade="FF"/>
              </w:rPr>
              <w:t xml:space="preserve">the </w:t>
            </w:r>
            <w:r w:rsidRPr="01968B7F" w:rsidR="60AD830A">
              <w:rPr>
                <w:rFonts w:eastAsia="" w:eastAsiaTheme="minorEastAsia"/>
                <w:color w:val="000000" w:themeColor="text1" w:themeTint="FF" w:themeShade="FF"/>
              </w:rPr>
              <w:t>MUGA</w:t>
            </w:r>
            <w:r w:rsidRPr="01968B7F" w:rsidR="00F3302A">
              <w:rPr>
                <w:rFonts w:eastAsia="" w:eastAsiaTheme="minorEastAsia"/>
                <w:color w:val="000000" w:themeColor="text1" w:themeTint="FF" w:themeShade="FF"/>
              </w:rPr>
              <w:t xml:space="preserve"> and approve next stage</w:t>
            </w:r>
            <w:r w:rsidRPr="01968B7F" w:rsidR="00220FEC">
              <w:rPr>
                <w:rFonts w:eastAsia="" w:eastAsiaTheme="minorEastAsia"/>
                <w:color w:val="000000" w:themeColor="text1" w:themeTint="FF" w:themeShade="FF"/>
              </w:rPr>
              <w:t>s</w:t>
            </w:r>
            <w:r w:rsidRPr="01968B7F" w:rsidR="00220FEC">
              <w:rPr>
                <w:rFonts w:eastAsia="" w:eastAsiaTheme="minorEastAsia"/>
                <w:color w:val="000000" w:themeColor="text1" w:themeTint="FF" w:themeShade="FF"/>
              </w:rPr>
              <w:t xml:space="preserve">.  </w:t>
            </w:r>
          </w:p>
          <w:p w:rsidRPr="00220FEC" w:rsidR="60AD830A" w:rsidP="01968B7F" w:rsidRDefault="60AD830A" w14:paraId="619F4496" w14:textId="3908DA14">
            <w:pPr>
              <w:cnfStyle w:val="000000000000" w:firstRow="0" w:lastRow="0" w:firstColumn="0" w:lastColumn="0" w:oddVBand="0" w:evenVBand="0" w:oddHBand="0" w:evenHBand="0" w:firstRowFirstColumn="0" w:firstRowLastColumn="0" w:lastRowFirstColumn="0" w:lastRowLastColumn="0"/>
              <w:rPr>
                <w:rFonts w:eastAsia="" w:eastAsiaTheme="minorEastAsia"/>
              </w:rPr>
            </w:pPr>
            <w:r w:rsidRPr="01968B7F" w:rsidR="00220FEC">
              <w:rPr>
                <w:rFonts w:eastAsia="" w:eastAsiaTheme="minorEastAsia"/>
                <w:b w:val="1"/>
                <w:bCs w:val="1"/>
                <w:color w:val="000000" w:themeColor="text1" w:themeTint="FF" w:themeShade="FF"/>
              </w:rPr>
              <w:t xml:space="preserve">2 To approve delegated authority </w:t>
            </w:r>
            <w:r w:rsidRPr="01968B7F" w:rsidR="00220FEC">
              <w:rPr>
                <w:rFonts w:eastAsia="" w:eastAsiaTheme="minorEastAsia"/>
                <w:color w:val="000000" w:themeColor="text1" w:themeTint="FF" w:themeShade="FF"/>
              </w:rPr>
              <w:t xml:space="preserve">to the Vice-Chairman Martin Nash for making decision on behalf of the council in correlation with the </w:t>
            </w:r>
            <w:r w:rsidRPr="01968B7F" w:rsidR="00220FEC">
              <w:rPr>
                <w:rFonts w:eastAsia="" w:eastAsiaTheme="minorEastAsia"/>
                <w:color w:val="000000" w:themeColor="text1" w:themeTint="FF" w:themeShade="FF"/>
              </w:rPr>
              <w:t>Chairman</w:t>
            </w:r>
            <w:r w:rsidRPr="01968B7F" w:rsidR="00220FEC">
              <w:rPr>
                <w:rFonts w:eastAsia="" w:eastAsiaTheme="minorEastAsia"/>
                <w:color w:val="000000" w:themeColor="text1" w:themeTint="FF" w:themeShade="FF"/>
              </w:rPr>
              <w:t xml:space="preserve"> &amp; Cllr Tayler for the MUGA project</w:t>
            </w:r>
            <w:r w:rsidRPr="01968B7F" w:rsidR="00220FEC">
              <w:rPr>
                <w:rFonts w:eastAsia="" w:eastAsiaTheme="minorEastAsia"/>
                <w:color w:val="000000" w:themeColor="text1" w:themeTint="FF" w:themeShade="FF"/>
              </w:rPr>
              <w:t xml:space="preserve">.  </w:t>
            </w:r>
            <w:r w:rsidRPr="01968B7F" w:rsidR="00220FEC">
              <w:rPr>
                <w:rFonts w:eastAsia="" w:eastAsiaTheme="minorEastAsia"/>
                <w:color w:val="000000" w:themeColor="text1" w:themeTint="FF" w:themeShade="FF"/>
              </w:rPr>
              <w:t>All decisions to be reported back to the next Full Council meeting.</w:t>
            </w:r>
          </w:p>
          <w:p w:rsidR="60AD830A" w:rsidP="01968B7F" w:rsidRDefault="60AD830A" w14:paraId="1240725E" w14:textId="62CF08C7">
            <w:pPr>
              <w:cnfStyle w:val="000000000000" w:firstRow="0" w:lastRow="0" w:firstColumn="0" w:lastColumn="0" w:oddVBand="0" w:evenVBand="0" w:oddHBand="0" w:evenHBand="0" w:firstRowFirstColumn="0" w:firstRowLastColumn="0" w:lastRowFirstColumn="0" w:lastRowLastColumn="0"/>
              <w:rPr>
                <w:rFonts w:eastAsia="" w:eastAsiaTheme="minorEastAsia"/>
              </w:rPr>
            </w:pPr>
            <w:r w:rsidRPr="01968B7F" w:rsidR="7E506452">
              <w:rPr>
                <w:rFonts w:eastAsia="" w:eastAsiaTheme="minorEastAsia"/>
                <w:b w:val="1"/>
                <w:bCs w:val="1"/>
              </w:rPr>
              <w:t>3</w:t>
            </w:r>
            <w:r w:rsidRPr="01968B7F" w:rsidR="60AD830A">
              <w:rPr>
                <w:rFonts w:eastAsia="" w:eastAsiaTheme="minorEastAsia"/>
                <w:b w:val="1"/>
                <w:bCs w:val="1"/>
              </w:rPr>
              <w:t xml:space="preserve"> To receive</w:t>
            </w:r>
            <w:r w:rsidRPr="01968B7F" w:rsidR="60AD830A">
              <w:rPr>
                <w:rFonts w:eastAsia="" w:eastAsiaTheme="minorEastAsia"/>
              </w:rPr>
              <w:t xml:space="preserve"> an update on </w:t>
            </w:r>
            <w:r w:rsidRPr="01968B7F" w:rsidR="00F3302A">
              <w:rPr>
                <w:rFonts w:eastAsia="" w:eastAsiaTheme="minorEastAsia"/>
              </w:rPr>
              <w:t xml:space="preserve">the </w:t>
            </w:r>
            <w:r w:rsidRPr="01968B7F" w:rsidR="60AD830A">
              <w:rPr>
                <w:rFonts w:eastAsia="" w:eastAsiaTheme="minorEastAsia"/>
              </w:rPr>
              <w:t>Ermin Street</w:t>
            </w:r>
            <w:r w:rsidRPr="01968B7F" w:rsidR="00F3302A">
              <w:rPr>
                <w:rFonts w:eastAsia="" w:eastAsiaTheme="minorEastAsia"/>
              </w:rPr>
              <w:t xml:space="preserve"> project and approve next stage</w:t>
            </w:r>
          </w:p>
          <w:p w:rsidR="60AD830A" w:rsidP="01968B7F" w:rsidRDefault="60AD830A" w14:paraId="1A71A02D" w14:textId="66A5A332">
            <w:pPr>
              <w:cnfStyle w:val="000000000000" w:firstRow="0" w:lastRow="0" w:firstColumn="0" w:lastColumn="0" w:oddVBand="0" w:evenVBand="0" w:oddHBand="0" w:evenHBand="0" w:firstRowFirstColumn="0" w:firstRowLastColumn="0" w:lastRowFirstColumn="0" w:lastRowLastColumn="0"/>
              <w:rPr>
                <w:rFonts w:eastAsia="" w:eastAsiaTheme="minorEastAsia"/>
              </w:rPr>
            </w:pPr>
            <w:r w:rsidRPr="01968B7F" w:rsidR="1DA86B22">
              <w:rPr>
                <w:rFonts w:eastAsia="" w:eastAsiaTheme="minorEastAsia"/>
                <w:b w:val="1"/>
                <w:bCs w:val="1"/>
              </w:rPr>
              <w:t>4</w:t>
            </w:r>
            <w:r w:rsidRPr="01968B7F" w:rsidR="60AD830A">
              <w:rPr>
                <w:rFonts w:eastAsia="" w:eastAsiaTheme="minorEastAsia"/>
                <w:b w:val="1"/>
                <w:bCs w:val="1"/>
              </w:rPr>
              <w:t xml:space="preserve"> To receive</w:t>
            </w:r>
            <w:r w:rsidRPr="01968B7F" w:rsidR="60AD830A">
              <w:rPr>
                <w:rFonts w:eastAsia="" w:eastAsiaTheme="minorEastAsia"/>
              </w:rPr>
              <w:t xml:space="preserve"> an</w:t>
            </w:r>
            <w:r w:rsidRPr="01968B7F" w:rsidR="00F3302A">
              <w:rPr>
                <w:rFonts w:eastAsia="" w:eastAsiaTheme="minorEastAsia"/>
              </w:rPr>
              <w:t xml:space="preserve"> </w:t>
            </w:r>
            <w:r w:rsidRPr="01968B7F" w:rsidR="60AD830A">
              <w:rPr>
                <w:rFonts w:eastAsia="" w:eastAsiaTheme="minorEastAsia"/>
              </w:rPr>
              <w:t xml:space="preserve">update </w:t>
            </w:r>
            <w:r w:rsidRPr="01968B7F" w:rsidR="00F3302A">
              <w:rPr>
                <w:rFonts w:eastAsia="" w:eastAsiaTheme="minorEastAsia"/>
              </w:rPr>
              <w:t>for the</w:t>
            </w:r>
            <w:r w:rsidRPr="01968B7F" w:rsidR="60AD830A">
              <w:rPr>
                <w:rFonts w:eastAsia="" w:eastAsiaTheme="minorEastAsia"/>
              </w:rPr>
              <w:t xml:space="preserve"> General Maintenance Contract</w:t>
            </w:r>
          </w:p>
          <w:p w:rsidR="60AD830A" w:rsidP="01968B7F" w:rsidRDefault="60AD830A" w14:paraId="7856BAFB" w14:textId="12BB5C37">
            <w:pPr>
              <w:cnfStyle w:val="000000000000" w:firstRow="0" w:lastRow="0" w:firstColumn="0" w:lastColumn="0" w:oddVBand="0" w:evenVBand="0" w:oddHBand="0" w:evenHBand="0" w:firstRowFirstColumn="0" w:firstRowLastColumn="0" w:lastRowFirstColumn="0" w:lastRowLastColumn="0"/>
              <w:rPr>
                <w:rFonts w:eastAsia="" w:eastAsiaTheme="minorEastAsia"/>
              </w:rPr>
            </w:pPr>
            <w:r w:rsidRPr="01968B7F" w:rsidR="4B829892">
              <w:rPr>
                <w:rFonts w:eastAsia="" w:eastAsiaTheme="minorEastAsia"/>
                <w:b w:val="1"/>
                <w:bCs w:val="1"/>
              </w:rPr>
              <w:t>5</w:t>
            </w:r>
            <w:r w:rsidRPr="01968B7F" w:rsidR="60AD830A">
              <w:rPr>
                <w:rFonts w:eastAsia="" w:eastAsiaTheme="minorEastAsia"/>
                <w:b w:val="1"/>
                <w:bCs w:val="1"/>
              </w:rPr>
              <w:t xml:space="preserve"> To receive</w:t>
            </w:r>
            <w:r w:rsidRPr="01968B7F" w:rsidR="60AD830A">
              <w:rPr>
                <w:rFonts w:eastAsia="" w:eastAsiaTheme="minorEastAsia"/>
              </w:rPr>
              <w:t xml:space="preserve"> an update on</w:t>
            </w:r>
            <w:r w:rsidRPr="01968B7F" w:rsidR="00F3302A">
              <w:rPr>
                <w:rFonts w:eastAsia="" w:eastAsiaTheme="minorEastAsia"/>
              </w:rPr>
              <w:t xml:space="preserve"> the village</w:t>
            </w:r>
            <w:r w:rsidRPr="01968B7F" w:rsidR="60AD830A">
              <w:rPr>
                <w:rFonts w:eastAsia="" w:eastAsiaTheme="minorEastAsia"/>
              </w:rPr>
              <w:t xml:space="preserve"> Broadband</w:t>
            </w:r>
          </w:p>
        </w:tc>
      </w:tr>
      <w:tr w:rsidR="60AD830A" w:rsidTr="01968B7F" w14:paraId="31E40F72" w14:textId="77777777">
        <w:trPr>
          <w:trHeight w:val="300"/>
        </w:trPr>
        <w:tc>
          <w:tcPr>
            <w:cnfStyle w:val="001000000000" w:firstRow="0" w:lastRow="0" w:firstColumn="1" w:lastColumn="0" w:oddVBand="0" w:evenVBand="0" w:oddHBand="0" w:evenHBand="0" w:firstRowFirstColumn="0" w:firstRowLastColumn="0" w:lastRowFirstColumn="0" w:lastRowLastColumn="0"/>
            <w:tcW w:w="1170" w:type="dxa"/>
            <w:tcMar>
              <w:left w:w="105" w:type="dxa"/>
              <w:right w:w="105" w:type="dxa"/>
            </w:tcMar>
          </w:tcPr>
          <w:p w:rsidR="60AD830A" w:rsidP="59ECA89C" w:rsidRDefault="18874CEF" w14:paraId="3BDB3741" w14:textId="3676487D">
            <w:pPr>
              <w:spacing w:beforeAutospacing="1" w:afterAutospacing="1"/>
              <w:rPr>
                <w:rFonts w:eastAsiaTheme="minorEastAsia"/>
                <w:color w:val="000000" w:themeColor="text1"/>
              </w:rPr>
            </w:pPr>
            <w:r w:rsidRPr="59ECA89C">
              <w:rPr>
                <w:rFonts w:eastAsiaTheme="minorEastAsia"/>
                <w:color w:val="000000" w:themeColor="text1"/>
              </w:rPr>
              <w:t>1</w:t>
            </w:r>
            <w:r w:rsidR="00F9093D">
              <w:rPr>
                <w:rFonts w:eastAsiaTheme="minorEastAsia"/>
                <w:color w:val="000000" w:themeColor="text1"/>
              </w:rPr>
              <w:t>1</w:t>
            </w:r>
          </w:p>
        </w:tc>
        <w:tc>
          <w:tcPr>
            <w:cnfStyle w:val="000000000000" w:firstRow="0" w:lastRow="0" w:firstColumn="0" w:lastColumn="0" w:oddVBand="0" w:evenVBand="0" w:oddHBand="0" w:evenHBand="0" w:firstRowFirstColumn="0" w:firstRowLastColumn="0" w:lastRowFirstColumn="0" w:lastRowLastColumn="0"/>
            <w:tcW w:w="1374" w:type="dxa"/>
            <w:tcMar>
              <w:left w:w="105" w:type="dxa"/>
              <w:right w:w="105" w:type="dxa"/>
            </w:tcMar>
          </w:tcPr>
          <w:p w:rsidR="60AD830A" w:rsidP="60AD830A" w:rsidRDefault="60AD830A" w14:paraId="0856849D" w14:textId="4503D55D">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Correspondence Received</w:t>
            </w:r>
          </w:p>
        </w:tc>
        <w:tc>
          <w:tcPr>
            <w:cnfStyle w:val="000000000000" w:firstRow="0" w:lastRow="0" w:firstColumn="0" w:lastColumn="0" w:oddVBand="0" w:evenVBand="0" w:oddHBand="0" w:evenHBand="0" w:firstRowFirstColumn="0" w:firstRowLastColumn="0" w:lastRowFirstColumn="0" w:lastRowLastColumn="0"/>
            <w:tcW w:w="6028" w:type="dxa"/>
            <w:tcMar>
              <w:left w:w="105" w:type="dxa"/>
              <w:right w:w="105" w:type="dxa"/>
            </w:tcMar>
          </w:tcPr>
          <w:p w:rsidR="60AD830A" w:rsidP="60AD830A" w:rsidRDefault="60AD830A" w14:paraId="287CB9B9" w14:textId="0E150FFF">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To receive and note</w:t>
            </w:r>
            <w:r w:rsidRPr="60AD830A">
              <w:rPr>
                <w:rFonts w:eastAsiaTheme="minorEastAsia"/>
                <w:color w:val="000000" w:themeColor="text1"/>
              </w:rPr>
              <w:t xml:space="preserve"> all correspondence received</w:t>
            </w:r>
            <w:r w:rsidR="00F3302A">
              <w:rPr>
                <w:rFonts w:eastAsiaTheme="minorEastAsia"/>
                <w:color w:val="000000" w:themeColor="text1"/>
              </w:rPr>
              <w:t xml:space="preserve"> and </w:t>
            </w:r>
            <w:r w:rsidRPr="60AD830A">
              <w:rPr>
                <w:rFonts w:eastAsiaTheme="minorEastAsia"/>
                <w:color w:val="000000" w:themeColor="text1"/>
              </w:rPr>
              <w:t xml:space="preserve"> </w:t>
            </w:r>
            <w:r w:rsidRPr="60AD830A">
              <w:rPr>
                <w:rFonts w:eastAsiaTheme="minorEastAsia"/>
                <w:b/>
                <w:bCs/>
                <w:i/>
                <w:iCs/>
                <w:color w:val="000000" w:themeColor="text1"/>
              </w:rPr>
              <w:t xml:space="preserve"> </w:t>
            </w:r>
            <w:r w:rsidRPr="60AD830A">
              <w:rPr>
                <w:rFonts w:eastAsiaTheme="minorEastAsia"/>
                <w:color w:val="000000" w:themeColor="text1"/>
              </w:rPr>
              <w:t xml:space="preserve"> </w:t>
            </w:r>
          </w:p>
          <w:p w:rsidR="60AD830A" w:rsidP="60AD830A" w:rsidRDefault="00F3302A" w14:paraId="1AE66C76" w14:textId="14D33297">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color w:val="000000" w:themeColor="text1"/>
              </w:rPr>
              <w:t>t</w:t>
            </w:r>
            <w:r w:rsidRPr="60AD830A" w:rsidR="60AD830A">
              <w:rPr>
                <w:rFonts w:eastAsiaTheme="minorEastAsia"/>
                <w:color w:val="000000" w:themeColor="text1"/>
              </w:rPr>
              <w:t xml:space="preserve">o agree on any </w:t>
            </w:r>
            <w:r>
              <w:rPr>
                <w:rFonts w:eastAsiaTheme="minorEastAsia"/>
                <w:color w:val="000000" w:themeColor="text1"/>
              </w:rPr>
              <w:t>item</w:t>
            </w:r>
            <w:r w:rsidRPr="60AD830A" w:rsidR="60AD830A">
              <w:rPr>
                <w:rFonts w:eastAsiaTheme="minorEastAsia"/>
                <w:color w:val="000000" w:themeColor="text1"/>
              </w:rPr>
              <w:t>s</w:t>
            </w:r>
            <w:r>
              <w:rPr>
                <w:rFonts w:eastAsiaTheme="minorEastAsia"/>
                <w:color w:val="000000" w:themeColor="text1"/>
              </w:rPr>
              <w:t xml:space="preserve"> for the next agenda</w:t>
            </w:r>
            <w:r w:rsidRPr="60AD830A" w:rsidR="60AD830A">
              <w:rPr>
                <w:rFonts w:eastAsiaTheme="minorEastAsia"/>
                <w:color w:val="000000" w:themeColor="text1"/>
              </w:rPr>
              <w:t xml:space="preserve">.    </w:t>
            </w:r>
          </w:p>
          <w:p w:rsidRPr="00F3302A" w:rsidR="60AD830A" w:rsidP="60AD830A" w:rsidRDefault="00F3302A" w14:paraId="67545B17" w14:textId="2581C540">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i/>
                <w:iCs/>
                <w:color w:val="000000" w:themeColor="text1"/>
              </w:rPr>
              <w:t>(</w:t>
            </w:r>
            <w:r w:rsidRPr="00F3302A" w:rsidR="60AD830A">
              <w:rPr>
                <w:rFonts w:eastAsiaTheme="minorEastAsia"/>
                <w:i/>
                <w:iCs/>
                <w:color w:val="000000" w:themeColor="text1"/>
              </w:rPr>
              <w:t>To note, decisions cannot be made on matters raised in this section</w:t>
            </w:r>
            <w:r>
              <w:rPr>
                <w:rFonts w:eastAsiaTheme="minorEastAsia"/>
                <w:i/>
                <w:iCs/>
                <w:color w:val="000000" w:themeColor="text1"/>
              </w:rPr>
              <w:t>)</w:t>
            </w:r>
          </w:p>
        </w:tc>
      </w:tr>
      <w:tr w:rsidR="6BCCC575" w:rsidTr="01968B7F" w14:paraId="2F67768E" w14:textId="77777777">
        <w:trPr>
          <w:trHeight w:val="300"/>
        </w:trPr>
        <w:tc>
          <w:tcPr>
            <w:cnfStyle w:val="001000000000" w:firstRow="0" w:lastRow="0" w:firstColumn="1" w:lastColumn="0" w:oddVBand="0" w:evenVBand="0" w:oddHBand="0" w:evenHBand="0" w:firstRowFirstColumn="0" w:firstRowLastColumn="0" w:lastRowFirstColumn="0" w:lastRowLastColumn="0"/>
            <w:tcW w:w="1170" w:type="dxa"/>
            <w:tcMar>
              <w:left w:w="105" w:type="dxa"/>
              <w:right w:w="105" w:type="dxa"/>
            </w:tcMar>
          </w:tcPr>
          <w:p w:rsidR="6BCCC575" w:rsidP="6BCCC575" w:rsidRDefault="152CC36E" w14:paraId="516B0B93" w14:textId="752F80D9">
            <w:pPr>
              <w:rPr>
                <w:rFonts w:eastAsiaTheme="minorEastAsia"/>
                <w:color w:val="000000" w:themeColor="text1"/>
              </w:rPr>
            </w:pPr>
            <w:r w:rsidRPr="59ECA89C">
              <w:rPr>
                <w:rFonts w:eastAsiaTheme="minorEastAsia"/>
                <w:color w:val="000000" w:themeColor="text1"/>
              </w:rPr>
              <w:t>1</w:t>
            </w:r>
            <w:r w:rsidR="00F9093D">
              <w:rPr>
                <w:rFonts w:eastAsiaTheme="minorEastAsia"/>
                <w:color w:val="000000" w:themeColor="text1"/>
              </w:rPr>
              <w:t>2</w:t>
            </w:r>
          </w:p>
        </w:tc>
        <w:tc>
          <w:tcPr>
            <w:cnfStyle w:val="000000000000" w:firstRow="0" w:lastRow="0" w:firstColumn="0" w:lastColumn="0" w:oddVBand="0" w:evenVBand="0" w:oddHBand="0" w:evenHBand="0" w:firstRowFirstColumn="0" w:firstRowLastColumn="0" w:lastRowFirstColumn="0" w:lastRowLastColumn="0"/>
            <w:tcW w:w="1374" w:type="dxa"/>
            <w:tcMar>
              <w:left w:w="105" w:type="dxa"/>
              <w:right w:w="105" w:type="dxa"/>
            </w:tcMar>
          </w:tcPr>
          <w:p w:rsidR="0E156216" w:rsidP="6BCCC575" w:rsidRDefault="0E156216" w14:paraId="5F0F054F" w14:textId="16D9F6AC">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6BCCC575">
              <w:rPr>
                <w:rFonts w:eastAsiaTheme="minorEastAsia"/>
                <w:b/>
                <w:bCs/>
                <w:color w:val="000000" w:themeColor="text1"/>
              </w:rPr>
              <w:t>Additional Agenda Items</w:t>
            </w:r>
          </w:p>
        </w:tc>
        <w:tc>
          <w:tcPr>
            <w:cnfStyle w:val="000000000000" w:firstRow="0" w:lastRow="0" w:firstColumn="0" w:lastColumn="0" w:oddVBand="0" w:evenVBand="0" w:oddHBand="0" w:evenHBand="0" w:firstRowFirstColumn="0" w:firstRowLastColumn="0" w:lastRowFirstColumn="0" w:lastRowLastColumn="0"/>
            <w:tcW w:w="6028" w:type="dxa"/>
            <w:tcMar>
              <w:left w:w="105" w:type="dxa"/>
              <w:right w:w="105" w:type="dxa"/>
            </w:tcMar>
          </w:tcPr>
          <w:p w:rsidR="0E156216" w:rsidP="6BCCC575" w:rsidRDefault="0E156216" w14:paraId="0A6B11BF" w14:textId="5E034BA2">
            <w:pPr>
              <w:pStyle w:val="List"/>
              <w:spacing w:after="120"/>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6BCCC575">
              <w:rPr>
                <w:rFonts w:ascii="Calibri" w:hAnsi="Calibri" w:eastAsia="Calibri" w:cs="Calibri"/>
                <w:b/>
                <w:bCs/>
                <w:color w:val="000000" w:themeColor="text1"/>
                <w:sz w:val="22"/>
                <w:szCs w:val="22"/>
              </w:rPr>
              <w:t>1 To discuss and approve</w:t>
            </w:r>
            <w:r w:rsidRPr="6BCCC575">
              <w:rPr>
                <w:rFonts w:ascii="Calibri" w:hAnsi="Calibri" w:eastAsia="Calibri" w:cs="Calibri"/>
                <w:color w:val="000000" w:themeColor="text1"/>
                <w:sz w:val="22"/>
                <w:szCs w:val="22"/>
              </w:rPr>
              <w:t xml:space="preserve"> Sams Lane noticeboard relocation</w:t>
            </w:r>
          </w:p>
          <w:p w:rsidR="0E156216" w:rsidP="6BCCC575" w:rsidRDefault="0E156216" w14:paraId="7BD5FA92" w14:textId="2CFD4073">
            <w:pPr>
              <w:pStyle w:val="List"/>
              <w:spacing w:after="120"/>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6BCCC575">
              <w:rPr>
                <w:rFonts w:ascii="Calibri" w:hAnsi="Calibri" w:eastAsia="Calibri" w:cs="Calibri"/>
                <w:b/>
                <w:bCs/>
                <w:color w:val="000000" w:themeColor="text1"/>
                <w:sz w:val="22"/>
                <w:szCs w:val="22"/>
              </w:rPr>
              <w:t>2 To discuss and approve</w:t>
            </w:r>
            <w:r w:rsidRPr="6BCCC575">
              <w:rPr>
                <w:rFonts w:ascii="Calibri" w:hAnsi="Calibri" w:eastAsia="Calibri" w:cs="Calibri"/>
                <w:color w:val="000000" w:themeColor="text1"/>
                <w:sz w:val="22"/>
                <w:szCs w:val="22"/>
              </w:rPr>
              <w:t xml:space="preserve"> allowing allotments to non-residents</w:t>
            </w:r>
          </w:p>
          <w:p w:rsidR="0E156216" w:rsidP="6BCCC575" w:rsidRDefault="0E156216" w14:paraId="6F63E5FF" w14:textId="4FEC0A8B">
            <w:pPr>
              <w:pStyle w:val="List"/>
              <w:spacing w:after="120"/>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sz w:val="22"/>
                <w:szCs w:val="22"/>
              </w:rPr>
            </w:pPr>
            <w:r w:rsidRPr="6BCCC575">
              <w:rPr>
                <w:rFonts w:ascii="Calibri" w:hAnsi="Calibri" w:eastAsia="Calibri" w:cs="Calibri"/>
                <w:b/>
                <w:bCs/>
                <w:color w:val="000000" w:themeColor="text1"/>
                <w:sz w:val="22"/>
                <w:szCs w:val="22"/>
              </w:rPr>
              <w:t>3 To discuss and approve</w:t>
            </w:r>
            <w:r w:rsidRPr="6BCCC575">
              <w:rPr>
                <w:rFonts w:ascii="Calibri" w:hAnsi="Calibri" w:eastAsia="Calibri" w:cs="Calibri"/>
                <w:color w:val="000000" w:themeColor="text1"/>
                <w:sz w:val="22"/>
                <w:szCs w:val="22"/>
              </w:rPr>
              <w:t xml:space="preserve"> allotment deposits and inspections</w:t>
            </w:r>
          </w:p>
        </w:tc>
      </w:tr>
      <w:tr w:rsidR="60AD830A" w:rsidTr="01968B7F" w14:paraId="24E954DE" w14:textId="77777777">
        <w:trPr>
          <w:trHeight w:val="300"/>
        </w:trPr>
        <w:tc>
          <w:tcPr>
            <w:cnfStyle w:val="001000000000" w:firstRow="0" w:lastRow="0" w:firstColumn="1" w:lastColumn="0" w:oddVBand="0" w:evenVBand="0" w:oddHBand="0" w:evenHBand="0" w:firstRowFirstColumn="0" w:firstRowLastColumn="0" w:lastRowFirstColumn="0" w:lastRowLastColumn="0"/>
            <w:tcW w:w="1170" w:type="dxa"/>
            <w:tcMar>
              <w:left w:w="105" w:type="dxa"/>
              <w:right w:w="105" w:type="dxa"/>
            </w:tcMar>
          </w:tcPr>
          <w:p w:rsidR="60AD830A" w:rsidP="59ECA89C" w:rsidRDefault="09CF61AE" w14:paraId="2F33C7F0" w14:textId="4F0D086E">
            <w:pPr>
              <w:spacing w:beforeAutospacing="1" w:afterAutospacing="1"/>
              <w:rPr>
                <w:rFonts w:eastAsiaTheme="minorEastAsia"/>
                <w:color w:val="000000" w:themeColor="text1"/>
              </w:rPr>
            </w:pPr>
            <w:r w:rsidRPr="59ECA89C">
              <w:rPr>
                <w:rFonts w:eastAsiaTheme="minorEastAsia"/>
                <w:color w:val="000000" w:themeColor="text1"/>
              </w:rPr>
              <w:t>1</w:t>
            </w:r>
            <w:r w:rsidR="00F9093D">
              <w:rPr>
                <w:rFonts w:eastAsiaTheme="minorEastAsia"/>
                <w:color w:val="000000" w:themeColor="text1"/>
              </w:rPr>
              <w:t>3</w:t>
            </w:r>
          </w:p>
        </w:tc>
        <w:tc>
          <w:tcPr>
            <w:cnfStyle w:val="000000000000" w:firstRow="0" w:lastRow="0" w:firstColumn="0" w:lastColumn="0" w:oddVBand="0" w:evenVBand="0" w:oddHBand="0" w:evenHBand="0" w:firstRowFirstColumn="0" w:firstRowLastColumn="0" w:lastRowFirstColumn="0" w:lastRowLastColumn="0"/>
            <w:tcW w:w="1374" w:type="dxa"/>
            <w:tcMar>
              <w:left w:w="105" w:type="dxa"/>
              <w:right w:w="105" w:type="dxa"/>
            </w:tcMar>
          </w:tcPr>
          <w:p w:rsidR="60AD830A" w:rsidP="60AD830A" w:rsidRDefault="00F3302A" w14:paraId="6CC6DCA8" w14:textId="2EF374B7">
            <w:pPr>
              <w:spacing w:beforeAutospacing="1" w:afterAutospacing="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bCs/>
                <w:color w:val="000000" w:themeColor="text1"/>
              </w:rPr>
              <w:t>Committees</w:t>
            </w:r>
          </w:p>
        </w:tc>
        <w:tc>
          <w:tcPr>
            <w:cnfStyle w:val="000000000000" w:firstRow="0" w:lastRow="0" w:firstColumn="0" w:lastColumn="0" w:oddVBand="0" w:evenVBand="0" w:oddHBand="0" w:evenHBand="0" w:firstRowFirstColumn="0" w:firstRowLastColumn="0" w:lastRowFirstColumn="0" w:lastRowLastColumn="0"/>
            <w:tcW w:w="6028" w:type="dxa"/>
            <w:tcMar>
              <w:left w:w="105" w:type="dxa"/>
              <w:right w:w="105" w:type="dxa"/>
            </w:tcMar>
          </w:tcPr>
          <w:p w:rsidR="00F3302A" w:rsidP="60AD830A" w:rsidRDefault="60AD830A" w14:paraId="291E12AB" w14:textId="68CC51F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sidRPr="60AD830A">
              <w:rPr>
                <w:rFonts w:eastAsiaTheme="minorEastAsia"/>
                <w:b/>
                <w:bCs/>
              </w:rPr>
              <w:t xml:space="preserve">To </w:t>
            </w:r>
            <w:r w:rsidRPr="00F3302A">
              <w:rPr>
                <w:rFonts w:eastAsiaTheme="minorEastAsia"/>
                <w:b/>
                <w:bCs/>
              </w:rPr>
              <w:t xml:space="preserve">receive an update </w:t>
            </w:r>
            <w:r w:rsidRPr="00F3302A" w:rsidR="00F3302A">
              <w:rPr>
                <w:rFonts w:eastAsiaTheme="minorEastAsia"/>
                <w:b/>
                <w:bCs/>
              </w:rPr>
              <w:t>and approve</w:t>
            </w:r>
            <w:r w:rsidR="00F3302A">
              <w:rPr>
                <w:rFonts w:eastAsiaTheme="minorEastAsia"/>
              </w:rPr>
              <w:t xml:space="preserve"> items required </w:t>
            </w:r>
            <w:r w:rsidR="00B75E0C">
              <w:rPr>
                <w:rFonts w:eastAsiaTheme="minorEastAsia"/>
              </w:rPr>
              <w:t xml:space="preserve">for </w:t>
            </w:r>
            <w:r w:rsidR="00F3302A">
              <w:rPr>
                <w:rFonts w:eastAsiaTheme="minorEastAsia"/>
              </w:rPr>
              <w:t>the following</w:t>
            </w:r>
            <w:r w:rsidR="00B75E0C">
              <w:rPr>
                <w:rFonts w:eastAsiaTheme="minorEastAsia"/>
              </w:rPr>
              <w:t xml:space="preserve"> council facilities</w:t>
            </w:r>
            <w:r w:rsidR="00F3302A">
              <w:rPr>
                <w:rFonts w:eastAsiaTheme="minorEastAsia"/>
              </w:rPr>
              <w:t>:</w:t>
            </w:r>
          </w:p>
          <w:p w:rsidR="60AD830A" w:rsidP="60AD830A" w:rsidRDefault="00F3302A" w14:paraId="790755E6" w14:textId="167B17E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b/>
                <w:bCs/>
              </w:rPr>
              <w:t xml:space="preserve">1 </w:t>
            </w:r>
            <w:r w:rsidRPr="60AD830A" w:rsidR="60AD830A">
              <w:rPr>
                <w:rFonts w:eastAsiaTheme="minorEastAsia"/>
              </w:rPr>
              <w:t>Recreational Ground &amp; Pavilion</w:t>
            </w:r>
          </w:p>
          <w:p w:rsidR="60AD830A" w:rsidP="60AD830A" w:rsidRDefault="60AD830A" w14:paraId="39F1E34A" w14:textId="55007B2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sidRPr="60AD830A">
              <w:rPr>
                <w:rFonts w:eastAsiaTheme="minorEastAsia"/>
                <w:b/>
                <w:bCs/>
              </w:rPr>
              <w:t xml:space="preserve">2 </w:t>
            </w:r>
            <w:r w:rsidRPr="60AD830A">
              <w:rPr>
                <w:rFonts w:eastAsiaTheme="minorEastAsia"/>
              </w:rPr>
              <w:t xml:space="preserve">Community Building </w:t>
            </w:r>
          </w:p>
          <w:p w:rsidR="60AD830A" w:rsidP="60AD830A" w:rsidRDefault="60AD830A" w14:paraId="5127B1AD" w14:textId="6BE62BC0">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sidRPr="60AD830A">
              <w:rPr>
                <w:rFonts w:eastAsiaTheme="minorEastAsia"/>
                <w:b/>
                <w:bCs/>
              </w:rPr>
              <w:t xml:space="preserve">3 </w:t>
            </w:r>
            <w:r w:rsidRPr="60AD830A">
              <w:rPr>
                <w:rFonts w:eastAsiaTheme="minorEastAsia"/>
              </w:rPr>
              <w:t>Blunsdon Village Hall</w:t>
            </w:r>
          </w:p>
          <w:p w:rsidR="60AD830A" w:rsidP="60AD830A" w:rsidRDefault="60AD830A" w14:paraId="02738A19" w14:textId="4260075F">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sidRPr="60AD830A">
              <w:rPr>
                <w:rFonts w:eastAsiaTheme="minorEastAsia"/>
                <w:b/>
                <w:bCs/>
              </w:rPr>
              <w:t xml:space="preserve">4 </w:t>
            </w:r>
            <w:r w:rsidRPr="60AD830A">
              <w:rPr>
                <w:rFonts w:eastAsiaTheme="minorEastAsia"/>
              </w:rPr>
              <w:t>Allotment</w:t>
            </w:r>
          </w:p>
          <w:p w:rsidR="60AD830A" w:rsidP="00220FEC" w:rsidRDefault="60AD830A" w14:paraId="202B34BA" w14:textId="6D25B968">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sidRPr="60AD830A">
              <w:rPr>
                <w:rFonts w:eastAsiaTheme="minorEastAsia"/>
                <w:b/>
                <w:bCs/>
              </w:rPr>
              <w:t xml:space="preserve">5 </w:t>
            </w:r>
            <w:r w:rsidRPr="60AD830A">
              <w:rPr>
                <w:rFonts w:eastAsiaTheme="minorEastAsia"/>
              </w:rPr>
              <w:t>Cemetery</w:t>
            </w:r>
          </w:p>
        </w:tc>
      </w:tr>
      <w:tr w:rsidR="60AD830A" w:rsidTr="01968B7F" w14:paraId="07E73EB2" w14:textId="77777777">
        <w:trPr>
          <w:trHeight w:val="300"/>
        </w:trPr>
        <w:tc>
          <w:tcPr>
            <w:cnfStyle w:val="001000000000" w:firstRow="0" w:lastRow="0" w:firstColumn="1" w:lastColumn="0" w:oddVBand="0" w:evenVBand="0" w:oddHBand="0" w:evenHBand="0" w:firstRowFirstColumn="0" w:firstRowLastColumn="0" w:lastRowFirstColumn="0" w:lastRowLastColumn="0"/>
            <w:tcW w:w="1170" w:type="dxa"/>
            <w:tcMar>
              <w:left w:w="105" w:type="dxa"/>
              <w:right w:w="105" w:type="dxa"/>
            </w:tcMar>
          </w:tcPr>
          <w:p w:rsidR="60AD830A" w:rsidP="59ECA89C" w:rsidRDefault="63A5AB8D" w14:paraId="788D2C54" w14:textId="7A5AB333">
            <w:pPr>
              <w:rPr>
                <w:rFonts w:eastAsiaTheme="minorEastAsia"/>
                <w:color w:val="000000" w:themeColor="text1"/>
              </w:rPr>
            </w:pPr>
            <w:r w:rsidRPr="59ECA89C">
              <w:rPr>
                <w:rFonts w:eastAsiaTheme="minorEastAsia"/>
                <w:color w:val="000000" w:themeColor="text1"/>
              </w:rPr>
              <w:t>1</w:t>
            </w:r>
            <w:r w:rsidR="00F9093D">
              <w:rPr>
                <w:rFonts w:eastAsiaTheme="minorEastAsia"/>
                <w:color w:val="000000" w:themeColor="text1"/>
              </w:rPr>
              <w:t>4</w:t>
            </w:r>
          </w:p>
        </w:tc>
        <w:tc>
          <w:tcPr>
            <w:cnfStyle w:val="000000000000" w:firstRow="0" w:lastRow="0" w:firstColumn="0" w:lastColumn="0" w:oddVBand="0" w:evenVBand="0" w:oddHBand="0" w:evenHBand="0" w:firstRowFirstColumn="0" w:firstRowLastColumn="0" w:lastRowFirstColumn="0" w:lastRowLastColumn="0"/>
            <w:tcW w:w="1374" w:type="dxa"/>
            <w:tcMar>
              <w:left w:w="105" w:type="dxa"/>
              <w:right w:w="105" w:type="dxa"/>
            </w:tcMar>
          </w:tcPr>
          <w:p w:rsidR="60AD830A" w:rsidP="60AD830A" w:rsidRDefault="60AD830A" w14:paraId="3B92736D" w14:textId="2F6CCB63">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Parish Matters</w:t>
            </w:r>
          </w:p>
        </w:tc>
        <w:tc>
          <w:tcPr>
            <w:cnfStyle w:val="000000000000" w:firstRow="0" w:lastRow="0" w:firstColumn="0" w:lastColumn="0" w:oddVBand="0" w:evenVBand="0" w:oddHBand="0" w:evenHBand="0" w:firstRowFirstColumn="0" w:firstRowLastColumn="0" w:lastRowFirstColumn="0" w:lastRowLastColumn="0"/>
            <w:tcW w:w="6028" w:type="dxa"/>
            <w:tcMar>
              <w:left w:w="105" w:type="dxa"/>
              <w:right w:w="105" w:type="dxa"/>
            </w:tcMar>
          </w:tcPr>
          <w:p w:rsidR="60AD830A" w:rsidP="00F3302A" w:rsidRDefault="60AD830A" w14:paraId="290E1993" w14:textId="5CE8056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 xml:space="preserve">To receive and note </w:t>
            </w:r>
            <w:r w:rsidRPr="60AD830A">
              <w:rPr>
                <w:rFonts w:eastAsiaTheme="minorEastAsia"/>
                <w:color w:val="000000" w:themeColor="text1"/>
              </w:rPr>
              <w:t>all other Parish issues</w:t>
            </w:r>
            <w:r w:rsidR="00F3302A">
              <w:rPr>
                <w:rFonts w:eastAsiaTheme="minorEastAsia"/>
                <w:color w:val="000000" w:themeColor="text1"/>
              </w:rPr>
              <w:t xml:space="preserve"> </w:t>
            </w:r>
            <w:r w:rsidR="00B75E0C">
              <w:rPr>
                <w:rFonts w:eastAsiaTheme="minorEastAsia"/>
                <w:color w:val="000000" w:themeColor="text1"/>
              </w:rPr>
              <w:t xml:space="preserve">raised </w:t>
            </w:r>
            <w:r w:rsidR="00F3302A">
              <w:rPr>
                <w:rFonts w:eastAsiaTheme="minorEastAsia"/>
                <w:color w:val="000000" w:themeColor="text1"/>
              </w:rPr>
              <w:t>and items to be added to the next agenda.</w:t>
            </w:r>
          </w:p>
        </w:tc>
      </w:tr>
      <w:tr w:rsidR="60AD830A" w:rsidTr="01968B7F" w14:paraId="4C63FDDF" w14:textId="77777777">
        <w:trPr>
          <w:trHeight w:val="300"/>
        </w:trPr>
        <w:tc>
          <w:tcPr>
            <w:cnfStyle w:val="001000000000" w:firstRow="0" w:lastRow="0" w:firstColumn="1" w:lastColumn="0" w:oddVBand="0" w:evenVBand="0" w:oddHBand="0" w:evenHBand="0" w:firstRowFirstColumn="0" w:firstRowLastColumn="0" w:lastRowFirstColumn="0" w:lastRowLastColumn="0"/>
            <w:tcW w:w="1170" w:type="dxa"/>
            <w:tcMar>
              <w:left w:w="105" w:type="dxa"/>
              <w:right w:w="105" w:type="dxa"/>
            </w:tcMar>
          </w:tcPr>
          <w:p w:rsidR="60AD830A" w:rsidP="59ECA89C" w:rsidRDefault="428BA3F2" w14:paraId="58347582" w14:textId="133BFAB1">
            <w:pPr>
              <w:spacing w:beforeAutospacing="1" w:afterAutospacing="1"/>
              <w:rPr>
                <w:rFonts w:eastAsiaTheme="minorEastAsia"/>
                <w:color w:val="000000" w:themeColor="text1"/>
              </w:rPr>
            </w:pPr>
            <w:r w:rsidRPr="59ECA89C">
              <w:rPr>
                <w:rFonts w:eastAsiaTheme="minorEastAsia"/>
                <w:color w:val="000000" w:themeColor="text1"/>
              </w:rPr>
              <w:lastRenderedPageBreak/>
              <w:t>1</w:t>
            </w:r>
            <w:r w:rsidR="00F9093D">
              <w:rPr>
                <w:rFonts w:eastAsiaTheme="minorEastAsia"/>
                <w:color w:val="000000" w:themeColor="text1"/>
              </w:rPr>
              <w:t>5</w:t>
            </w:r>
          </w:p>
        </w:tc>
        <w:tc>
          <w:tcPr>
            <w:cnfStyle w:val="000000000000" w:firstRow="0" w:lastRow="0" w:firstColumn="0" w:lastColumn="0" w:oddVBand="0" w:evenVBand="0" w:oddHBand="0" w:evenHBand="0" w:firstRowFirstColumn="0" w:firstRowLastColumn="0" w:lastRowFirstColumn="0" w:lastRowLastColumn="0"/>
            <w:tcW w:w="1374" w:type="dxa"/>
            <w:tcMar>
              <w:left w:w="105" w:type="dxa"/>
              <w:right w:w="105" w:type="dxa"/>
            </w:tcMar>
          </w:tcPr>
          <w:p w:rsidR="60AD830A" w:rsidP="60AD830A" w:rsidRDefault="60AD830A" w14:paraId="1E8762A0" w14:textId="1C161891">
            <w:pPr>
              <w:spacing w:beforeAutospacing="1" w:afterAutospacing="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Key Messages &amp; Magazine inclusions</w:t>
            </w:r>
          </w:p>
        </w:tc>
        <w:tc>
          <w:tcPr>
            <w:cnfStyle w:val="000000000000" w:firstRow="0" w:lastRow="0" w:firstColumn="0" w:lastColumn="0" w:oddVBand="0" w:evenVBand="0" w:oddHBand="0" w:evenHBand="0" w:firstRowFirstColumn="0" w:firstRowLastColumn="0" w:lastRowFirstColumn="0" w:lastRowLastColumn="0"/>
            <w:tcW w:w="6028" w:type="dxa"/>
            <w:tcMar>
              <w:left w:w="105" w:type="dxa"/>
              <w:right w:w="105" w:type="dxa"/>
            </w:tcMar>
          </w:tcPr>
          <w:p w:rsidR="60AD830A" w:rsidP="00F3302A" w:rsidRDefault="60AD830A" w14:paraId="194C1AF1" w14:textId="07D7D645">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To receive and note</w:t>
            </w:r>
            <w:r w:rsidRPr="60AD830A">
              <w:rPr>
                <w:rFonts w:eastAsiaTheme="minorEastAsia"/>
                <w:color w:val="000000" w:themeColor="text1"/>
              </w:rPr>
              <w:t xml:space="preserve"> all suggestions received</w:t>
            </w:r>
            <w:r w:rsidR="00F3302A">
              <w:rPr>
                <w:rFonts w:eastAsiaTheme="minorEastAsia"/>
                <w:color w:val="000000" w:themeColor="text1"/>
              </w:rPr>
              <w:t xml:space="preserve"> as key messages.</w:t>
            </w:r>
          </w:p>
          <w:p w:rsidR="00A43358" w:rsidP="00F3302A" w:rsidRDefault="00A43358" w14:paraId="504D2052" w14:textId="3F95C14C">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rsidR="00A43358" w:rsidP="00F3302A" w:rsidRDefault="00A43358" w14:paraId="121A0D01" w14:textId="6459AD35">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rPr>
            </w:pPr>
          </w:p>
        </w:tc>
      </w:tr>
      <w:tr w:rsidR="60AD830A" w:rsidTr="01968B7F" w14:paraId="707C2A78" w14:textId="77777777">
        <w:trPr>
          <w:trHeight w:val="300"/>
        </w:trPr>
        <w:tc>
          <w:tcPr>
            <w:cnfStyle w:val="001000000000" w:firstRow="0" w:lastRow="0" w:firstColumn="1" w:lastColumn="0" w:oddVBand="0" w:evenVBand="0" w:oddHBand="0" w:evenHBand="0" w:firstRowFirstColumn="0" w:firstRowLastColumn="0" w:lastRowFirstColumn="0" w:lastRowLastColumn="0"/>
            <w:tcW w:w="1170" w:type="dxa"/>
            <w:tcMar>
              <w:left w:w="105" w:type="dxa"/>
              <w:right w:w="105" w:type="dxa"/>
            </w:tcMar>
          </w:tcPr>
          <w:p w:rsidR="60AD830A" w:rsidP="59ECA89C" w:rsidRDefault="4961F3AA" w14:paraId="0ED7CAD1" w14:textId="324D45AF">
            <w:pPr>
              <w:rPr>
                <w:rFonts w:eastAsiaTheme="minorEastAsia"/>
                <w:color w:val="000000" w:themeColor="text1"/>
              </w:rPr>
            </w:pPr>
            <w:r w:rsidRPr="59ECA89C">
              <w:rPr>
                <w:rFonts w:eastAsiaTheme="minorEastAsia"/>
                <w:color w:val="000000" w:themeColor="text1"/>
              </w:rPr>
              <w:t>1</w:t>
            </w:r>
            <w:r w:rsidR="00F9093D">
              <w:rPr>
                <w:rFonts w:eastAsiaTheme="minorEastAsia"/>
                <w:color w:val="000000" w:themeColor="text1"/>
              </w:rPr>
              <w:t>6</w:t>
            </w:r>
          </w:p>
        </w:tc>
        <w:tc>
          <w:tcPr>
            <w:cnfStyle w:val="000000000000" w:firstRow="0" w:lastRow="0" w:firstColumn="0" w:lastColumn="0" w:oddVBand="0" w:evenVBand="0" w:oddHBand="0" w:evenHBand="0" w:firstRowFirstColumn="0" w:firstRowLastColumn="0" w:lastRowFirstColumn="0" w:lastRowLastColumn="0"/>
            <w:tcW w:w="1374" w:type="dxa"/>
            <w:tcMar>
              <w:left w:w="105" w:type="dxa"/>
              <w:right w:w="105" w:type="dxa"/>
            </w:tcMar>
          </w:tcPr>
          <w:p w:rsidR="60AD830A" w:rsidP="60AD830A" w:rsidRDefault="60AD830A" w14:paraId="4BB4C7E1" w14:textId="72AA600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 xml:space="preserve">Close </w:t>
            </w:r>
          </w:p>
        </w:tc>
        <w:tc>
          <w:tcPr>
            <w:cnfStyle w:val="000000000000" w:firstRow="0" w:lastRow="0" w:firstColumn="0" w:lastColumn="0" w:oddVBand="0" w:evenVBand="0" w:oddHBand="0" w:evenHBand="0" w:firstRowFirstColumn="0" w:firstRowLastColumn="0" w:lastRowFirstColumn="0" w:lastRowLastColumn="0"/>
            <w:tcW w:w="6028" w:type="dxa"/>
            <w:tcMar>
              <w:left w:w="105" w:type="dxa"/>
              <w:right w:w="105" w:type="dxa"/>
            </w:tcMar>
          </w:tcPr>
          <w:p w:rsidR="60AD830A" w:rsidP="6BCCC575" w:rsidRDefault="60AD830A" w14:paraId="3DF55445" w14:textId="78BA17E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76CE92DE">
              <w:rPr>
                <w:rFonts w:eastAsiaTheme="minorEastAsia"/>
                <w:color w:val="000000" w:themeColor="text1"/>
              </w:rPr>
              <w:t xml:space="preserve">To record the end time of the meeting and confirm the Summons to attend the next meeting on </w:t>
            </w:r>
            <w:r w:rsidRPr="76CE92DE" w:rsidR="294D7C4F">
              <w:rPr>
                <w:rFonts w:eastAsiaTheme="minorEastAsia"/>
                <w:b/>
                <w:bCs/>
                <w:color w:val="000000" w:themeColor="text1"/>
              </w:rPr>
              <w:t>Monday 1</w:t>
            </w:r>
            <w:r w:rsidRPr="76CE92DE" w:rsidR="294D7C4F">
              <w:rPr>
                <w:rFonts w:eastAsiaTheme="minorEastAsia"/>
                <w:b/>
                <w:bCs/>
                <w:color w:val="000000" w:themeColor="text1"/>
                <w:vertAlign w:val="superscript"/>
              </w:rPr>
              <w:t>st</w:t>
            </w:r>
            <w:r w:rsidRPr="76CE92DE" w:rsidR="294D7C4F">
              <w:rPr>
                <w:rFonts w:eastAsiaTheme="minorEastAsia"/>
                <w:b/>
                <w:bCs/>
                <w:color w:val="000000" w:themeColor="text1"/>
              </w:rPr>
              <w:t xml:space="preserve"> May</w:t>
            </w:r>
            <w:r w:rsidRPr="76CE92DE">
              <w:rPr>
                <w:rFonts w:eastAsiaTheme="minorEastAsia"/>
                <w:b/>
                <w:bCs/>
                <w:color w:val="000000" w:themeColor="text1"/>
              </w:rPr>
              <w:t xml:space="preserve"> 2025</w:t>
            </w:r>
            <w:r w:rsidRPr="76CE92DE" w:rsidR="27F1E233">
              <w:rPr>
                <w:rFonts w:eastAsiaTheme="minorEastAsia"/>
                <w:b/>
                <w:bCs/>
                <w:color w:val="000000" w:themeColor="text1"/>
              </w:rPr>
              <w:t xml:space="preserve"> (Annual parish assembly)</w:t>
            </w:r>
            <w:r w:rsidRPr="76CE92DE">
              <w:rPr>
                <w:rFonts w:eastAsiaTheme="minorEastAsia"/>
                <w:color w:val="000000" w:themeColor="text1"/>
              </w:rPr>
              <w:t xml:space="preserve">. </w:t>
            </w:r>
            <w:r w:rsidR="00A43358">
              <w:rPr>
                <w:rFonts w:eastAsiaTheme="minorEastAsia"/>
                <w:color w:val="000000" w:themeColor="text1"/>
              </w:rPr>
              <w:t xml:space="preserve">Followed by the </w:t>
            </w:r>
            <w:r w:rsidRPr="00A43358" w:rsidR="00A43358">
              <w:rPr>
                <w:rFonts w:eastAsiaTheme="minorEastAsia"/>
                <w:b/>
                <w:bCs/>
                <w:color w:val="000000" w:themeColor="text1"/>
              </w:rPr>
              <w:t xml:space="preserve">Annual Parish Council </w:t>
            </w:r>
            <w:r w:rsidR="00A43358">
              <w:rPr>
                <w:rFonts w:eastAsiaTheme="minorEastAsia"/>
                <w:color w:val="000000" w:themeColor="text1"/>
              </w:rPr>
              <w:t xml:space="preserve">meeting on </w:t>
            </w:r>
            <w:r w:rsidRPr="00A43358" w:rsidR="00A43358">
              <w:rPr>
                <w:rFonts w:eastAsiaTheme="minorEastAsia"/>
                <w:b/>
                <w:bCs/>
                <w:color w:val="000000" w:themeColor="text1"/>
              </w:rPr>
              <w:t>Tuesday 6</w:t>
            </w:r>
            <w:r w:rsidRPr="00A43358" w:rsidR="00A43358">
              <w:rPr>
                <w:rFonts w:eastAsiaTheme="minorEastAsia"/>
                <w:b/>
                <w:bCs/>
                <w:color w:val="000000" w:themeColor="text1"/>
                <w:vertAlign w:val="superscript"/>
              </w:rPr>
              <w:t>th</w:t>
            </w:r>
            <w:r w:rsidRPr="00A43358" w:rsidR="00A43358">
              <w:rPr>
                <w:rFonts w:eastAsiaTheme="minorEastAsia"/>
                <w:b/>
                <w:bCs/>
                <w:color w:val="000000" w:themeColor="text1"/>
              </w:rPr>
              <w:t xml:space="preserve"> May 2025</w:t>
            </w:r>
            <w:r w:rsidR="00A43358">
              <w:rPr>
                <w:rFonts w:eastAsiaTheme="minorEastAsia"/>
                <w:color w:val="000000" w:themeColor="text1"/>
              </w:rPr>
              <w:t>.</w:t>
            </w:r>
          </w:p>
        </w:tc>
      </w:tr>
      <w:tr w:rsidR="76CE92DE" w:rsidTr="01968B7F" w14:paraId="67DF0331" w14:textId="77777777">
        <w:trPr>
          <w:trHeight w:val="300"/>
        </w:trPr>
        <w:tc>
          <w:tcPr>
            <w:cnfStyle w:val="001000000000" w:firstRow="0" w:lastRow="0" w:firstColumn="1" w:lastColumn="0" w:oddVBand="0" w:evenVBand="0" w:oddHBand="0" w:evenHBand="0" w:firstRowFirstColumn="0" w:firstRowLastColumn="0" w:lastRowFirstColumn="0" w:lastRowLastColumn="0"/>
            <w:tcW w:w="1170" w:type="dxa"/>
            <w:tcMar>
              <w:left w:w="105" w:type="dxa"/>
              <w:right w:w="105" w:type="dxa"/>
            </w:tcMar>
          </w:tcPr>
          <w:p w:rsidR="76CE92DE" w:rsidP="76CE92DE" w:rsidRDefault="76CE92DE" w14:paraId="4EB63734" w14:textId="7F3F7BD3">
            <w:pPr>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1374" w:type="dxa"/>
            <w:tcMar>
              <w:left w:w="105" w:type="dxa"/>
              <w:right w:w="105" w:type="dxa"/>
            </w:tcMar>
          </w:tcPr>
          <w:p w:rsidR="76CE92DE" w:rsidP="76CE92DE" w:rsidRDefault="76CE92DE" w14:paraId="5C5CA08A" w14:textId="5E19E997">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p>
        </w:tc>
        <w:tc>
          <w:tcPr>
            <w:cnfStyle w:val="000000000000" w:firstRow="0" w:lastRow="0" w:firstColumn="0" w:lastColumn="0" w:oddVBand="0" w:evenVBand="0" w:oddHBand="0" w:evenHBand="0" w:firstRowFirstColumn="0" w:firstRowLastColumn="0" w:lastRowFirstColumn="0" w:lastRowLastColumn="0"/>
            <w:tcW w:w="6028" w:type="dxa"/>
            <w:tcMar>
              <w:left w:w="105" w:type="dxa"/>
              <w:right w:w="105" w:type="dxa"/>
            </w:tcMar>
          </w:tcPr>
          <w:p w:rsidR="76CE92DE" w:rsidP="76CE92DE" w:rsidRDefault="76CE92DE" w14:paraId="4BD6393E" w14:textId="5BA4A735">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tc>
      </w:tr>
    </w:tbl>
    <w:p w:rsidR="0040105A" w:rsidP="4849B33C" w:rsidRDefault="0040105A" w14:paraId="14B7B987" w14:textId="77777777">
      <w:pPr>
        <w:pStyle w:val="List"/>
        <w:tabs>
          <w:tab w:val="left" w:pos="8535"/>
        </w:tabs>
        <w:ind w:left="0" w:firstLine="0"/>
        <w:rPr>
          <w:sz w:val="16"/>
          <w:szCs w:val="16"/>
        </w:rPr>
      </w:pPr>
    </w:p>
    <w:p w:rsidR="0040105A" w:rsidP="4849B33C" w:rsidRDefault="0040105A" w14:paraId="4AC17A26" w14:textId="77777777">
      <w:pPr>
        <w:pStyle w:val="List"/>
        <w:tabs>
          <w:tab w:val="left" w:pos="8535"/>
        </w:tabs>
        <w:ind w:left="0" w:firstLine="0"/>
        <w:rPr>
          <w:sz w:val="16"/>
          <w:szCs w:val="16"/>
        </w:rPr>
      </w:pPr>
    </w:p>
    <w:p w:rsidRPr="00F41D4D" w:rsidR="0044401E" w:rsidP="4849B33C" w:rsidRDefault="0040105A" w14:paraId="7F9F02FB" w14:textId="6755343A">
      <w:pPr>
        <w:pStyle w:val="List"/>
        <w:tabs>
          <w:tab w:val="left" w:pos="8535"/>
        </w:tabs>
        <w:ind w:left="0" w:firstLine="0"/>
        <w:rPr>
          <w:sz w:val="16"/>
          <w:szCs w:val="16"/>
        </w:rPr>
      </w:pPr>
      <w:r>
        <w:rPr>
          <w:sz w:val="16"/>
          <w:szCs w:val="16"/>
        </w:rPr>
        <w:t>P</w:t>
      </w:r>
      <w:r w:rsidRPr="32DCD708" w:rsidR="32DCD708">
        <w:rPr>
          <w:sz w:val="16"/>
          <w:szCs w:val="16"/>
        </w:rPr>
        <w:t>arish Councillors are reminded of their responsibilities in ensuring entries in the Register of Financial and Other Interests are updated as necessary, and the Monitoring Officer is informed of the nature of any gift or hospitality received in connection with their role of Parish Councillor, to the value of £50 or more, within 28 days of receipt.</w:t>
      </w:r>
    </w:p>
    <w:sectPr w:rsidRPr="00F41D4D" w:rsidR="0044401E" w:rsidSect="006702CD">
      <w:headerReference w:type="default" r:id="rId8"/>
      <w:pgSz w:w="11906" w:h="16838" w:orient="portrait"/>
      <w:pgMar w:top="1440" w:right="1440" w:bottom="1440" w:left="1440" w:header="708"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56AFA" w:rsidP="00606720" w:rsidRDefault="00C56AFA" w14:paraId="3F1B2CDA" w14:textId="77777777">
      <w:pPr>
        <w:spacing w:after="0" w:line="240" w:lineRule="auto"/>
      </w:pPr>
      <w:r>
        <w:separator/>
      </w:r>
    </w:p>
  </w:endnote>
  <w:endnote w:type="continuationSeparator" w:id="0">
    <w:p w:rsidR="00C56AFA" w:rsidP="00606720" w:rsidRDefault="00C56AFA" w14:paraId="2B860F2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56AFA" w:rsidP="00606720" w:rsidRDefault="00C56AFA" w14:paraId="3E91326C" w14:textId="77777777">
      <w:pPr>
        <w:spacing w:after="0" w:line="240" w:lineRule="auto"/>
      </w:pPr>
      <w:r>
        <w:separator/>
      </w:r>
    </w:p>
  </w:footnote>
  <w:footnote w:type="continuationSeparator" w:id="0">
    <w:p w:rsidR="00C56AFA" w:rsidP="00606720" w:rsidRDefault="00C56AFA" w14:paraId="61BFC9E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D5996" w:rsidP="00366E28" w:rsidRDefault="00FD5996" w14:paraId="48D6CE95" w14:textId="19C2D8E7">
    <w:pPr>
      <w:pStyle w:val="Header"/>
      <w:jc w:val="center"/>
    </w:pPr>
    <w:r>
      <w:rPr>
        <w:noProof/>
      </w:rPr>
      <w:drawing>
        <wp:inline distT="0" distB="0" distL="0" distR="0" wp14:anchorId="6307E737" wp14:editId="70DAB461">
          <wp:extent cx="4058920" cy="769967"/>
          <wp:effectExtent l="0" t="0" r="0" b="0"/>
          <wp:docPr id="1" name="Picture 1"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03240" cy="9111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23024"/>
    <w:multiLevelType w:val="hybridMultilevel"/>
    <w:tmpl w:val="2FE6D86A"/>
    <w:lvl w:ilvl="0" w:tplc="55588170">
      <w:start w:val="1"/>
      <w:numFmt w:val="decimal"/>
      <w:lvlText w:val="%1"/>
      <w:lvlJc w:val="left"/>
      <w:pPr>
        <w:ind w:left="720" w:hanging="360"/>
      </w:pPr>
      <w:rPr>
        <w:rFonts w:hint="default" w:ascii="Calibri" w:hAnsi="Calibri" w:eastAsia="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598359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F16"/>
    <w:rsid w:val="00011815"/>
    <w:rsid w:val="00021A7E"/>
    <w:rsid w:val="00023C48"/>
    <w:rsid w:val="0002444B"/>
    <w:rsid w:val="00034A15"/>
    <w:rsid w:val="00043C1C"/>
    <w:rsid w:val="0004444C"/>
    <w:rsid w:val="000470B5"/>
    <w:rsid w:val="00051C33"/>
    <w:rsid w:val="00057B28"/>
    <w:rsid w:val="00063ECA"/>
    <w:rsid w:val="00065760"/>
    <w:rsid w:val="00066164"/>
    <w:rsid w:val="0007044D"/>
    <w:rsid w:val="000755E2"/>
    <w:rsid w:val="00081128"/>
    <w:rsid w:val="000A1D06"/>
    <w:rsid w:val="000A539E"/>
    <w:rsid w:val="000A776E"/>
    <w:rsid w:val="000B0E35"/>
    <w:rsid w:val="000B14D0"/>
    <w:rsid w:val="000C37B2"/>
    <w:rsid w:val="000C3C6E"/>
    <w:rsid w:val="000C5EF0"/>
    <w:rsid w:val="000F1FC7"/>
    <w:rsid w:val="00100CF8"/>
    <w:rsid w:val="001028DA"/>
    <w:rsid w:val="00103CD9"/>
    <w:rsid w:val="00111366"/>
    <w:rsid w:val="00111400"/>
    <w:rsid w:val="00115A52"/>
    <w:rsid w:val="00120590"/>
    <w:rsid w:val="001205E3"/>
    <w:rsid w:val="00130312"/>
    <w:rsid w:val="00136227"/>
    <w:rsid w:val="00143043"/>
    <w:rsid w:val="00150657"/>
    <w:rsid w:val="00152421"/>
    <w:rsid w:val="00152B0A"/>
    <w:rsid w:val="00174245"/>
    <w:rsid w:val="00180EFA"/>
    <w:rsid w:val="00181A09"/>
    <w:rsid w:val="00190491"/>
    <w:rsid w:val="00191082"/>
    <w:rsid w:val="00193B7C"/>
    <w:rsid w:val="001A393E"/>
    <w:rsid w:val="001B276D"/>
    <w:rsid w:val="001B5A6B"/>
    <w:rsid w:val="001C10FA"/>
    <w:rsid w:val="001C28B8"/>
    <w:rsid w:val="001C6375"/>
    <w:rsid w:val="001C7D54"/>
    <w:rsid w:val="001D6432"/>
    <w:rsid w:val="001D739F"/>
    <w:rsid w:val="001F2672"/>
    <w:rsid w:val="001F26AB"/>
    <w:rsid w:val="001F5F58"/>
    <w:rsid w:val="00202639"/>
    <w:rsid w:val="00220FEC"/>
    <w:rsid w:val="0022685B"/>
    <w:rsid w:val="00227CA5"/>
    <w:rsid w:val="00232209"/>
    <w:rsid w:val="00237876"/>
    <w:rsid w:val="0024019D"/>
    <w:rsid w:val="002426F9"/>
    <w:rsid w:val="0025195C"/>
    <w:rsid w:val="002566E6"/>
    <w:rsid w:val="00257963"/>
    <w:rsid w:val="00260306"/>
    <w:rsid w:val="00261872"/>
    <w:rsid w:val="00261BC8"/>
    <w:rsid w:val="00273E70"/>
    <w:rsid w:val="002745B9"/>
    <w:rsid w:val="002771DD"/>
    <w:rsid w:val="00285351"/>
    <w:rsid w:val="00290BC1"/>
    <w:rsid w:val="00292646"/>
    <w:rsid w:val="00295B6D"/>
    <w:rsid w:val="002A2484"/>
    <w:rsid w:val="002A6394"/>
    <w:rsid w:val="002B33AC"/>
    <w:rsid w:val="002B76FB"/>
    <w:rsid w:val="002C174A"/>
    <w:rsid w:val="002C7CF5"/>
    <w:rsid w:val="002D5187"/>
    <w:rsid w:val="002F19C6"/>
    <w:rsid w:val="002F1A46"/>
    <w:rsid w:val="002F7261"/>
    <w:rsid w:val="002F7B7B"/>
    <w:rsid w:val="00300C74"/>
    <w:rsid w:val="0030393D"/>
    <w:rsid w:val="0030421C"/>
    <w:rsid w:val="003104EB"/>
    <w:rsid w:val="0031159D"/>
    <w:rsid w:val="0031357A"/>
    <w:rsid w:val="003202C4"/>
    <w:rsid w:val="00320E65"/>
    <w:rsid w:val="00321E14"/>
    <w:rsid w:val="00335162"/>
    <w:rsid w:val="003364F6"/>
    <w:rsid w:val="00340052"/>
    <w:rsid w:val="00344A6B"/>
    <w:rsid w:val="00355D09"/>
    <w:rsid w:val="00357E5C"/>
    <w:rsid w:val="003657F8"/>
    <w:rsid w:val="00366E28"/>
    <w:rsid w:val="00373525"/>
    <w:rsid w:val="00374821"/>
    <w:rsid w:val="00374DF4"/>
    <w:rsid w:val="00376C8E"/>
    <w:rsid w:val="00380376"/>
    <w:rsid w:val="0038053E"/>
    <w:rsid w:val="00391AAA"/>
    <w:rsid w:val="003A00DE"/>
    <w:rsid w:val="003A061E"/>
    <w:rsid w:val="003B7294"/>
    <w:rsid w:val="003C10DB"/>
    <w:rsid w:val="003C3572"/>
    <w:rsid w:val="003E2595"/>
    <w:rsid w:val="003E5AC7"/>
    <w:rsid w:val="003E7790"/>
    <w:rsid w:val="003F2ADF"/>
    <w:rsid w:val="0040105A"/>
    <w:rsid w:val="00405CA4"/>
    <w:rsid w:val="00407C5B"/>
    <w:rsid w:val="004155A6"/>
    <w:rsid w:val="004164DE"/>
    <w:rsid w:val="004174A1"/>
    <w:rsid w:val="00424FFA"/>
    <w:rsid w:val="00426B79"/>
    <w:rsid w:val="004326E1"/>
    <w:rsid w:val="00435B53"/>
    <w:rsid w:val="00435D1A"/>
    <w:rsid w:val="0044401E"/>
    <w:rsid w:val="00444682"/>
    <w:rsid w:val="00466CFB"/>
    <w:rsid w:val="004675CC"/>
    <w:rsid w:val="004743FD"/>
    <w:rsid w:val="004752A9"/>
    <w:rsid w:val="00477ED4"/>
    <w:rsid w:val="004857FA"/>
    <w:rsid w:val="00485C12"/>
    <w:rsid w:val="004860E2"/>
    <w:rsid w:val="00491CA2"/>
    <w:rsid w:val="00493863"/>
    <w:rsid w:val="004B6B06"/>
    <w:rsid w:val="004C72A7"/>
    <w:rsid w:val="004D0887"/>
    <w:rsid w:val="004D0CD2"/>
    <w:rsid w:val="004D22BF"/>
    <w:rsid w:val="004D2568"/>
    <w:rsid w:val="004D2997"/>
    <w:rsid w:val="004E457E"/>
    <w:rsid w:val="004E634C"/>
    <w:rsid w:val="004F566B"/>
    <w:rsid w:val="00503931"/>
    <w:rsid w:val="00513C22"/>
    <w:rsid w:val="00520A05"/>
    <w:rsid w:val="00532EDD"/>
    <w:rsid w:val="0053781B"/>
    <w:rsid w:val="00537C72"/>
    <w:rsid w:val="00540B5E"/>
    <w:rsid w:val="005412B7"/>
    <w:rsid w:val="00543A1E"/>
    <w:rsid w:val="00543D93"/>
    <w:rsid w:val="0055481C"/>
    <w:rsid w:val="0055691F"/>
    <w:rsid w:val="0056551D"/>
    <w:rsid w:val="00571247"/>
    <w:rsid w:val="005757EA"/>
    <w:rsid w:val="005877D4"/>
    <w:rsid w:val="005A74FD"/>
    <w:rsid w:val="005A7C91"/>
    <w:rsid w:val="005B160B"/>
    <w:rsid w:val="005C2367"/>
    <w:rsid w:val="005C4D01"/>
    <w:rsid w:val="005D6049"/>
    <w:rsid w:val="005E5A38"/>
    <w:rsid w:val="005E5C97"/>
    <w:rsid w:val="005E6321"/>
    <w:rsid w:val="005F4582"/>
    <w:rsid w:val="0060043E"/>
    <w:rsid w:val="00600C61"/>
    <w:rsid w:val="00600EC3"/>
    <w:rsid w:val="006042E2"/>
    <w:rsid w:val="0060592F"/>
    <w:rsid w:val="0060661A"/>
    <w:rsid w:val="00606720"/>
    <w:rsid w:val="006105F6"/>
    <w:rsid w:val="00613FA4"/>
    <w:rsid w:val="006268BD"/>
    <w:rsid w:val="00627A04"/>
    <w:rsid w:val="00630DA3"/>
    <w:rsid w:val="0063786C"/>
    <w:rsid w:val="00637D68"/>
    <w:rsid w:val="00640E6B"/>
    <w:rsid w:val="006411A4"/>
    <w:rsid w:val="00643D69"/>
    <w:rsid w:val="0064719E"/>
    <w:rsid w:val="006556FE"/>
    <w:rsid w:val="00660A50"/>
    <w:rsid w:val="006702CD"/>
    <w:rsid w:val="006745F1"/>
    <w:rsid w:val="006825E2"/>
    <w:rsid w:val="00684D7F"/>
    <w:rsid w:val="00685406"/>
    <w:rsid w:val="00690C95"/>
    <w:rsid w:val="00691464"/>
    <w:rsid w:val="006A2BA8"/>
    <w:rsid w:val="006B0422"/>
    <w:rsid w:val="006B14EB"/>
    <w:rsid w:val="006B1EDB"/>
    <w:rsid w:val="006C5208"/>
    <w:rsid w:val="006D32E2"/>
    <w:rsid w:val="006D6DC6"/>
    <w:rsid w:val="006D7022"/>
    <w:rsid w:val="006E6894"/>
    <w:rsid w:val="006E6DE2"/>
    <w:rsid w:val="006F0B08"/>
    <w:rsid w:val="006F7251"/>
    <w:rsid w:val="006F72F5"/>
    <w:rsid w:val="00701CBC"/>
    <w:rsid w:val="00714C3D"/>
    <w:rsid w:val="00714C49"/>
    <w:rsid w:val="00721538"/>
    <w:rsid w:val="00726292"/>
    <w:rsid w:val="00731A0E"/>
    <w:rsid w:val="00733781"/>
    <w:rsid w:val="00741014"/>
    <w:rsid w:val="00747623"/>
    <w:rsid w:val="00760D37"/>
    <w:rsid w:val="0076128D"/>
    <w:rsid w:val="00764A25"/>
    <w:rsid w:val="00765871"/>
    <w:rsid w:val="007674EF"/>
    <w:rsid w:val="007754B7"/>
    <w:rsid w:val="00783596"/>
    <w:rsid w:val="007A4DC8"/>
    <w:rsid w:val="007A6F8B"/>
    <w:rsid w:val="007C3663"/>
    <w:rsid w:val="007C723C"/>
    <w:rsid w:val="007E44BA"/>
    <w:rsid w:val="007E678C"/>
    <w:rsid w:val="008015FD"/>
    <w:rsid w:val="008026DE"/>
    <w:rsid w:val="008029EB"/>
    <w:rsid w:val="008043A8"/>
    <w:rsid w:val="0080626A"/>
    <w:rsid w:val="008065E0"/>
    <w:rsid w:val="00814968"/>
    <w:rsid w:val="008152D3"/>
    <w:rsid w:val="00822CC9"/>
    <w:rsid w:val="0082506F"/>
    <w:rsid w:val="00826D2E"/>
    <w:rsid w:val="00830C19"/>
    <w:rsid w:val="0083616C"/>
    <w:rsid w:val="0084020B"/>
    <w:rsid w:val="00842CCA"/>
    <w:rsid w:val="0084480B"/>
    <w:rsid w:val="008512E7"/>
    <w:rsid w:val="00851A8D"/>
    <w:rsid w:val="00853199"/>
    <w:rsid w:val="00853B5B"/>
    <w:rsid w:val="00854133"/>
    <w:rsid w:val="00854142"/>
    <w:rsid w:val="008565C4"/>
    <w:rsid w:val="00862ACB"/>
    <w:rsid w:val="0086430D"/>
    <w:rsid w:val="00866BFA"/>
    <w:rsid w:val="00867C33"/>
    <w:rsid w:val="00872D85"/>
    <w:rsid w:val="00872E01"/>
    <w:rsid w:val="00876550"/>
    <w:rsid w:val="00877079"/>
    <w:rsid w:val="0089146B"/>
    <w:rsid w:val="008977D6"/>
    <w:rsid w:val="00897ABA"/>
    <w:rsid w:val="008A0AEA"/>
    <w:rsid w:val="008A50CE"/>
    <w:rsid w:val="008B47F8"/>
    <w:rsid w:val="008B48AF"/>
    <w:rsid w:val="008B5CD6"/>
    <w:rsid w:val="008B6C28"/>
    <w:rsid w:val="008C0E33"/>
    <w:rsid w:val="008C2949"/>
    <w:rsid w:val="008C5CA5"/>
    <w:rsid w:val="008D1862"/>
    <w:rsid w:val="008D4721"/>
    <w:rsid w:val="008E0D53"/>
    <w:rsid w:val="008E712B"/>
    <w:rsid w:val="00905F1B"/>
    <w:rsid w:val="00916FA2"/>
    <w:rsid w:val="00941E97"/>
    <w:rsid w:val="00952F16"/>
    <w:rsid w:val="009641FA"/>
    <w:rsid w:val="00967755"/>
    <w:rsid w:val="009677A5"/>
    <w:rsid w:val="009802D9"/>
    <w:rsid w:val="00984A23"/>
    <w:rsid w:val="00985773"/>
    <w:rsid w:val="00986354"/>
    <w:rsid w:val="00995517"/>
    <w:rsid w:val="009A70B1"/>
    <w:rsid w:val="009B326E"/>
    <w:rsid w:val="009C5E32"/>
    <w:rsid w:val="009D453A"/>
    <w:rsid w:val="009D45F5"/>
    <w:rsid w:val="009D52FB"/>
    <w:rsid w:val="009E6611"/>
    <w:rsid w:val="009F2E9A"/>
    <w:rsid w:val="00A041F8"/>
    <w:rsid w:val="00A051E4"/>
    <w:rsid w:val="00A107C4"/>
    <w:rsid w:val="00A11379"/>
    <w:rsid w:val="00A12F41"/>
    <w:rsid w:val="00A17D0F"/>
    <w:rsid w:val="00A20F2F"/>
    <w:rsid w:val="00A2789B"/>
    <w:rsid w:val="00A36D16"/>
    <w:rsid w:val="00A4098F"/>
    <w:rsid w:val="00A43358"/>
    <w:rsid w:val="00A46878"/>
    <w:rsid w:val="00A56F1E"/>
    <w:rsid w:val="00A619C7"/>
    <w:rsid w:val="00A65C67"/>
    <w:rsid w:val="00A66387"/>
    <w:rsid w:val="00A70291"/>
    <w:rsid w:val="00A86129"/>
    <w:rsid w:val="00A90CC7"/>
    <w:rsid w:val="00A91C99"/>
    <w:rsid w:val="00A96F37"/>
    <w:rsid w:val="00A97E9D"/>
    <w:rsid w:val="00AB1DBB"/>
    <w:rsid w:val="00AB2FA4"/>
    <w:rsid w:val="00AC3A8A"/>
    <w:rsid w:val="00AC67B7"/>
    <w:rsid w:val="00AC7A1C"/>
    <w:rsid w:val="00AD2919"/>
    <w:rsid w:val="00AD4D79"/>
    <w:rsid w:val="00AD65C6"/>
    <w:rsid w:val="00AE41E6"/>
    <w:rsid w:val="00AE5D43"/>
    <w:rsid w:val="00AE7E4D"/>
    <w:rsid w:val="00B0583D"/>
    <w:rsid w:val="00B06606"/>
    <w:rsid w:val="00B12072"/>
    <w:rsid w:val="00B12E22"/>
    <w:rsid w:val="00B17FBD"/>
    <w:rsid w:val="00B24E3E"/>
    <w:rsid w:val="00B331B3"/>
    <w:rsid w:val="00B40633"/>
    <w:rsid w:val="00B4534D"/>
    <w:rsid w:val="00B470A4"/>
    <w:rsid w:val="00B50A1C"/>
    <w:rsid w:val="00B526F7"/>
    <w:rsid w:val="00B52A3D"/>
    <w:rsid w:val="00B601F1"/>
    <w:rsid w:val="00B6110C"/>
    <w:rsid w:val="00B61927"/>
    <w:rsid w:val="00B622C7"/>
    <w:rsid w:val="00B66195"/>
    <w:rsid w:val="00B75E0C"/>
    <w:rsid w:val="00B82D1D"/>
    <w:rsid w:val="00B85434"/>
    <w:rsid w:val="00B90998"/>
    <w:rsid w:val="00B96381"/>
    <w:rsid w:val="00B9693F"/>
    <w:rsid w:val="00BA327E"/>
    <w:rsid w:val="00BA61B2"/>
    <w:rsid w:val="00BB3A75"/>
    <w:rsid w:val="00BB59BA"/>
    <w:rsid w:val="00BC6505"/>
    <w:rsid w:val="00BD2911"/>
    <w:rsid w:val="00BD6B3A"/>
    <w:rsid w:val="00BE1681"/>
    <w:rsid w:val="00BE1C2F"/>
    <w:rsid w:val="00BE7D96"/>
    <w:rsid w:val="00BF539E"/>
    <w:rsid w:val="00C00188"/>
    <w:rsid w:val="00C05A67"/>
    <w:rsid w:val="00C13250"/>
    <w:rsid w:val="00C165C2"/>
    <w:rsid w:val="00C2331E"/>
    <w:rsid w:val="00C24AC4"/>
    <w:rsid w:val="00C31EB6"/>
    <w:rsid w:val="00C32363"/>
    <w:rsid w:val="00C323C5"/>
    <w:rsid w:val="00C365A8"/>
    <w:rsid w:val="00C37F5F"/>
    <w:rsid w:val="00C517B0"/>
    <w:rsid w:val="00C559D4"/>
    <w:rsid w:val="00C56AFA"/>
    <w:rsid w:val="00C57BA9"/>
    <w:rsid w:val="00C634F6"/>
    <w:rsid w:val="00C6451E"/>
    <w:rsid w:val="00C71F68"/>
    <w:rsid w:val="00C768DD"/>
    <w:rsid w:val="00C90DDB"/>
    <w:rsid w:val="00CA240B"/>
    <w:rsid w:val="00CB3AE3"/>
    <w:rsid w:val="00CB470F"/>
    <w:rsid w:val="00CC6221"/>
    <w:rsid w:val="00CC716F"/>
    <w:rsid w:val="00CD7271"/>
    <w:rsid w:val="00CD7857"/>
    <w:rsid w:val="00CE525B"/>
    <w:rsid w:val="00CE6A0A"/>
    <w:rsid w:val="00D0189C"/>
    <w:rsid w:val="00D1034C"/>
    <w:rsid w:val="00D11594"/>
    <w:rsid w:val="00D130A6"/>
    <w:rsid w:val="00D21C94"/>
    <w:rsid w:val="00D40FA9"/>
    <w:rsid w:val="00D445CF"/>
    <w:rsid w:val="00D47831"/>
    <w:rsid w:val="00D54EA4"/>
    <w:rsid w:val="00D5565C"/>
    <w:rsid w:val="00D60711"/>
    <w:rsid w:val="00D74FB0"/>
    <w:rsid w:val="00D768FA"/>
    <w:rsid w:val="00D80E5A"/>
    <w:rsid w:val="00D82A47"/>
    <w:rsid w:val="00D90DA5"/>
    <w:rsid w:val="00D923A9"/>
    <w:rsid w:val="00DB11B5"/>
    <w:rsid w:val="00DE6C14"/>
    <w:rsid w:val="00E07B72"/>
    <w:rsid w:val="00E11907"/>
    <w:rsid w:val="00E159D2"/>
    <w:rsid w:val="00E20D31"/>
    <w:rsid w:val="00E259CB"/>
    <w:rsid w:val="00E26749"/>
    <w:rsid w:val="00E32047"/>
    <w:rsid w:val="00E33203"/>
    <w:rsid w:val="00E408C8"/>
    <w:rsid w:val="00E44F7E"/>
    <w:rsid w:val="00E54C1C"/>
    <w:rsid w:val="00E55488"/>
    <w:rsid w:val="00E61062"/>
    <w:rsid w:val="00E63650"/>
    <w:rsid w:val="00E6572B"/>
    <w:rsid w:val="00E71351"/>
    <w:rsid w:val="00E718ED"/>
    <w:rsid w:val="00E76C9E"/>
    <w:rsid w:val="00E82A51"/>
    <w:rsid w:val="00E87B7E"/>
    <w:rsid w:val="00E92851"/>
    <w:rsid w:val="00E94F9D"/>
    <w:rsid w:val="00EA0EBC"/>
    <w:rsid w:val="00EB20FC"/>
    <w:rsid w:val="00EC0C3D"/>
    <w:rsid w:val="00EC7409"/>
    <w:rsid w:val="00EC7655"/>
    <w:rsid w:val="00F06057"/>
    <w:rsid w:val="00F06729"/>
    <w:rsid w:val="00F10668"/>
    <w:rsid w:val="00F3302A"/>
    <w:rsid w:val="00F337D7"/>
    <w:rsid w:val="00F351BB"/>
    <w:rsid w:val="00F36712"/>
    <w:rsid w:val="00F37CFB"/>
    <w:rsid w:val="00F40C7E"/>
    <w:rsid w:val="00F41D4D"/>
    <w:rsid w:val="00F42730"/>
    <w:rsid w:val="00F44FFD"/>
    <w:rsid w:val="00F46776"/>
    <w:rsid w:val="00F47FC6"/>
    <w:rsid w:val="00F51E0E"/>
    <w:rsid w:val="00F646A3"/>
    <w:rsid w:val="00F64758"/>
    <w:rsid w:val="00F80150"/>
    <w:rsid w:val="00F9093D"/>
    <w:rsid w:val="00F9235A"/>
    <w:rsid w:val="00F95232"/>
    <w:rsid w:val="00FC527A"/>
    <w:rsid w:val="00FD1F08"/>
    <w:rsid w:val="00FD5996"/>
    <w:rsid w:val="00FF1DD6"/>
    <w:rsid w:val="00FF2370"/>
    <w:rsid w:val="00FF6C75"/>
    <w:rsid w:val="01968B7F"/>
    <w:rsid w:val="0534F82B"/>
    <w:rsid w:val="068F6275"/>
    <w:rsid w:val="09CF61AE"/>
    <w:rsid w:val="0A7E346B"/>
    <w:rsid w:val="0C01FE7B"/>
    <w:rsid w:val="0C9BB1A9"/>
    <w:rsid w:val="0CAA5F8B"/>
    <w:rsid w:val="0D9D0743"/>
    <w:rsid w:val="0DC21F0A"/>
    <w:rsid w:val="0E156216"/>
    <w:rsid w:val="0E2AD2D8"/>
    <w:rsid w:val="0E49D672"/>
    <w:rsid w:val="0EA6884D"/>
    <w:rsid w:val="10395F49"/>
    <w:rsid w:val="103EC929"/>
    <w:rsid w:val="11A560D3"/>
    <w:rsid w:val="11F33FD2"/>
    <w:rsid w:val="12581289"/>
    <w:rsid w:val="12C49175"/>
    <w:rsid w:val="13EBB91D"/>
    <w:rsid w:val="14846A17"/>
    <w:rsid w:val="152CC36E"/>
    <w:rsid w:val="1652D7AD"/>
    <w:rsid w:val="16812EBA"/>
    <w:rsid w:val="16EF9F08"/>
    <w:rsid w:val="1724FD60"/>
    <w:rsid w:val="17CEBA22"/>
    <w:rsid w:val="18874CEF"/>
    <w:rsid w:val="18C9D885"/>
    <w:rsid w:val="1AFB9F11"/>
    <w:rsid w:val="1B3F1E30"/>
    <w:rsid w:val="1BE8F3F4"/>
    <w:rsid w:val="1C914866"/>
    <w:rsid w:val="1D9C7D4E"/>
    <w:rsid w:val="1DA86B22"/>
    <w:rsid w:val="1E34B6DA"/>
    <w:rsid w:val="1E4CAE33"/>
    <w:rsid w:val="1F206B42"/>
    <w:rsid w:val="206DD2BB"/>
    <w:rsid w:val="209FCE9C"/>
    <w:rsid w:val="230E06D9"/>
    <w:rsid w:val="234CCC64"/>
    <w:rsid w:val="23ECEAA6"/>
    <w:rsid w:val="24A32782"/>
    <w:rsid w:val="260BDB32"/>
    <w:rsid w:val="261ECF58"/>
    <w:rsid w:val="26B3C50C"/>
    <w:rsid w:val="26DC12FC"/>
    <w:rsid w:val="27F1E233"/>
    <w:rsid w:val="2905BC6D"/>
    <w:rsid w:val="294D7C4F"/>
    <w:rsid w:val="29CCBB4A"/>
    <w:rsid w:val="2A4EC4D9"/>
    <w:rsid w:val="2B3A3BEE"/>
    <w:rsid w:val="2B624B9C"/>
    <w:rsid w:val="2B838E53"/>
    <w:rsid w:val="2D78E925"/>
    <w:rsid w:val="2DAA5FCB"/>
    <w:rsid w:val="2DC3E671"/>
    <w:rsid w:val="2E7ADF3B"/>
    <w:rsid w:val="2FEDBF4F"/>
    <w:rsid w:val="3099D2D9"/>
    <w:rsid w:val="31D226C7"/>
    <w:rsid w:val="31E7DB24"/>
    <w:rsid w:val="31EA31DE"/>
    <w:rsid w:val="3267DC2F"/>
    <w:rsid w:val="32DCD708"/>
    <w:rsid w:val="33A0033F"/>
    <w:rsid w:val="3469D659"/>
    <w:rsid w:val="3480F2D8"/>
    <w:rsid w:val="35A3E0CE"/>
    <w:rsid w:val="3944A988"/>
    <w:rsid w:val="39898BF5"/>
    <w:rsid w:val="3C97785A"/>
    <w:rsid w:val="3DCEE00B"/>
    <w:rsid w:val="3F2AAB94"/>
    <w:rsid w:val="4060AF90"/>
    <w:rsid w:val="4115D323"/>
    <w:rsid w:val="428BA3F2"/>
    <w:rsid w:val="44539660"/>
    <w:rsid w:val="447996EA"/>
    <w:rsid w:val="45C48F4D"/>
    <w:rsid w:val="4716F9CF"/>
    <w:rsid w:val="479B4786"/>
    <w:rsid w:val="479FF098"/>
    <w:rsid w:val="4849B33C"/>
    <w:rsid w:val="4961F3AA"/>
    <w:rsid w:val="4A2C55B4"/>
    <w:rsid w:val="4AB8B9BC"/>
    <w:rsid w:val="4B829892"/>
    <w:rsid w:val="4BC637A1"/>
    <w:rsid w:val="4C5C07A9"/>
    <w:rsid w:val="4CA3D210"/>
    <w:rsid w:val="4D267014"/>
    <w:rsid w:val="4FDFA488"/>
    <w:rsid w:val="518818AA"/>
    <w:rsid w:val="5431E040"/>
    <w:rsid w:val="543EF67E"/>
    <w:rsid w:val="5440E449"/>
    <w:rsid w:val="5463F0CD"/>
    <w:rsid w:val="54F01BDD"/>
    <w:rsid w:val="54F59330"/>
    <w:rsid w:val="55D7E694"/>
    <w:rsid w:val="55DB8B34"/>
    <w:rsid w:val="560B0F9E"/>
    <w:rsid w:val="56DC7970"/>
    <w:rsid w:val="579F6955"/>
    <w:rsid w:val="586C9B27"/>
    <w:rsid w:val="59ECA89C"/>
    <w:rsid w:val="5A777228"/>
    <w:rsid w:val="5B14C878"/>
    <w:rsid w:val="5D1C3049"/>
    <w:rsid w:val="5E9D16D1"/>
    <w:rsid w:val="5F64A0E8"/>
    <w:rsid w:val="60628D43"/>
    <w:rsid w:val="60AD830A"/>
    <w:rsid w:val="63A5AB8D"/>
    <w:rsid w:val="64644577"/>
    <w:rsid w:val="669A430F"/>
    <w:rsid w:val="66F861A8"/>
    <w:rsid w:val="684C6FBE"/>
    <w:rsid w:val="689C4A52"/>
    <w:rsid w:val="6AC724E8"/>
    <w:rsid w:val="6AE2C27C"/>
    <w:rsid w:val="6BCCC575"/>
    <w:rsid w:val="6C05B9FD"/>
    <w:rsid w:val="6C0838BF"/>
    <w:rsid w:val="6C2FA158"/>
    <w:rsid w:val="6E3E8968"/>
    <w:rsid w:val="6F47B141"/>
    <w:rsid w:val="6FD3C6DE"/>
    <w:rsid w:val="7022B865"/>
    <w:rsid w:val="72B7994E"/>
    <w:rsid w:val="7398F1DC"/>
    <w:rsid w:val="7462A1FF"/>
    <w:rsid w:val="755D9FAF"/>
    <w:rsid w:val="75A2BC48"/>
    <w:rsid w:val="76CE92DE"/>
    <w:rsid w:val="7763FDA9"/>
    <w:rsid w:val="7873F5AD"/>
    <w:rsid w:val="79520472"/>
    <w:rsid w:val="7958272C"/>
    <w:rsid w:val="7BAF833D"/>
    <w:rsid w:val="7C22BED3"/>
    <w:rsid w:val="7C609500"/>
    <w:rsid w:val="7D1D5906"/>
    <w:rsid w:val="7DEC790E"/>
    <w:rsid w:val="7E0B5FAF"/>
    <w:rsid w:val="7E506452"/>
    <w:rsid w:val="7F8AD9AB"/>
    <w:rsid w:val="7FA6A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6B2CD"/>
  <w15:chartTrackingRefBased/>
  <w15:docId w15:val="{E894CA70-5D46-44AD-AB2F-4529E054E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unhideWhenUsed/>
    <w:qFormat/>
    <w:rsid w:val="00F42730"/>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42730"/>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42730"/>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semiHidden/>
    <w:unhideWhenUsed/>
    <w:qFormat/>
    <w:rsid w:val="007E678C"/>
    <w:pPr>
      <w:keepNext/>
      <w:spacing w:after="0" w:line="240" w:lineRule="auto"/>
      <w:jc w:val="center"/>
      <w:outlineLvl w:val="4"/>
    </w:pPr>
    <w:rPr>
      <w:rFonts w:ascii="Arial" w:hAnsi="Arial" w:eastAsia="Times New Roman" w:cs="Times New Roman"/>
      <w:sz w:val="36"/>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5Char" w:customStyle="1">
    <w:name w:val="Heading 5 Char"/>
    <w:basedOn w:val="DefaultParagraphFont"/>
    <w:link w:val="Heading5"/>
    <w:semiHidden/>
    <w:rsid w:val="007E678C"/>
    <w:rPr>
      <w:rFonts w:ascii="Arial" w:hAnsi="Arial" w:eastAsia="Times New Roman" w:cs="Times New Roman"/>
      <w:sz w:val="36"/>
      <w:szCs w:val="20"/>
    </w:rPr>
  </w:style>
  <w:style w:type="character" w:styleId="Hyperlink">
    <w:name w:val="Hyperlink"/>
    <w:unhideWhenUsed/>
    <w:rsid w:val="007E678C"/>
    <w:rPr>
      <w:color w:val="0000FF"/>
      <w:u w:val="single"/>
    </w:rPr>
  </w:style>
  <w:style w:type="paragraph" w:styleId="BodyText">
    <w:name w:val="Body Text"/>
    <w:basedOn w:val="Normal"/>
    <w:link w:val="BodyTextChar"/>
    <w:unhideWhenUsed/>
    <w:rsid w:val="007E678C"/>
    <w:pPr>
      <w:spacing w:after="0" w:line="240" w:lineRule="auto"/>
    </w:pPr>
    <w:rPr>
      <w:rFonts w:ascii="Arial" w:hAnsi="Arial" w:eastAsia="Times New Roman" w:cs="Times New Roman"/>
      <w:sz w:val="24"/>
      <w:szCs w:val="20"/>
    </w:rPr>
  </w:style>
  <w:style w:type="character" w:styleId="BodyTextChar" w:customStyle="1">
    <w:name w:val="Body Text Char"/>
    <w:basedOn w:val="DefaultParagraphFont"/>
    <w:link w:val="BodyText"/>
    <w:rsid w:val="007E678C"/>
    <w:rPr>
      <w:rFonts w:ascii="Arial" w:hAnsi="Arial" w:eastAsia="Times New Roman" w:cs="Times New Roman"/>
      <w:sz w:val="24"/>
      <w:szCs w:val="20"/>
    </w:rPr>
  </w:style>
  <w:style w:type="paragraph" w:styleId="Paragraph" w:customStyle="1">
    <w:name w:val="Paragraph"/>
    <w:basedOn w:val="Normal"/>
    <w:rsid w:val="007E678C"/>
    <w:pPr>
      <w:spacing w:before="120" w:after="120" w:line="240" w:lineRule="auto"/>
      <w:jc w:val="both"/>
    </w:pPr>
    <w:rPr>
      <w:rFonts w:ascii="Times New Roman" w:hAnsi="Times New Roman" w:eastAsia="Times New Roman" w:cs="Times New Roman"/>
      <w:lang w:val="en-US"/>
    </w:rPr>
  </w:style>
  <w:style w:type="paragraph" w:styleId="aaa2" w:customStyle="1">
    <w:name w:val="aaa2"/>
    <w:basedOn w:val="Normal"/>
    <w:next w:val="Paragraph"/>
    <w:rsid w:val="007E678C"/>
    <w:pPr>
      <w:spacing w:after="0" w:line="240" w:lineRule="auto"/>
    </w:pPr>
    <w:rPr>
      <w:rFonts w:ascii="Times New Roman" w:hAnsi="Times New Roman" w:eastAsia="Times New Roman" w:cs="Times New Roman"/>
      <w:b/>
      <w:bCs/>
      <w:lang w:val="en-US"/>
    </w:rPr>
  </w:style>
  <w:style w:type="paragraph" w:styleId="Normalreplace" w:customStyle="1">
    <w:name w:val="Normal replace"/>
    <w:basedOn w:val="Normal"/>
    <w:rsid w:val="007E678C"/>
    <w:pPr>
      <w:spacing w:after="0" w:line="240" w:lineRule="auto"/>
    </w:pPr>
    <w:rPr>
      <w:rFonts w:ascii="Arial" w:hAnsi="Arial" w:eastAsia="Times New Roman" w:cs="Arial"/>
      <w:color w:val="FF9900"/>
      <w:sz w:val="24"/>
      <w:szCs w:val="24"/>
    </w:rPr>
  </w:style>
  <w:style w:type="character" w:styleId="main1" w:customStyle="1">
    <w:name w:val="main1"/>
    <w:rsid w:val="007E678C"/>
    <w:rPr>
      <w:rFonts w:hint="default" w:ascii="Arial" w:hAnsi="Arial" w:cs="Arial"/>
      <w:b w:val="0"/>
      <w:bCs w:val="0"/>
      <w:i w:val="0"/>
      <w:iCs w:val="0"/>
      <w:strike w:val="0"/>
      <w:dstrike w:val="0"/>
      <w:color w:val="000000"/>
      <w:sz w:val="24"/>
      <w:szCs w:val="24"/>
      <w:u w:val="none"/>
      <w:effect w:val="none"/>
    </w:rPr>
  </w:style>
  <w:style w:type="character" w:styleId="Heading2Char" w:customStyle="1">
    <w:name w:val="Heading 2 Char"/>
    <w:basedOn w:val="DefaultParagraphFont"/>
    <w:link w:val="Heading2"/>
    <w:uiPriority w:val="9"/>
    <w:rsid w:val="00F42730"/>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semiHidden/>
    <w:rsid w:val="00F42730"/>
    <w:rPr>
      <w:rFonts w:asciiTheme="majorHAnsi" w:hAnsiTheme="majorHAnsi" w:eastAsiaTheme="majorEastAsia" w:cstheme="majorBidi"/>
      <w:color w:val="1F3763" w:themeColor="accent1" w:themeShade="7F"/>
      <w:sz w:val="24"/>
      <w:szCs w:val="24"/>
    </w:rPr>
  </w:style>
  <w:style w:type="character" w:styleId="Heading4Char" w:customStyle="1">
    <w:name w:val="Heading 4 Char"/>
    <w:basedOn w:val="DefaultParagraphFont"/>
    <w:link w:val="Heading4"/>
    <w:uiPriority w:val="9"/>
    <w:semiHidden/>
    <w:rsid w:val="00F42730"/>
    <w:rPr>
      <w:rFonts w:asciiTheme="majorHAnsi" w:hAnsiTheme="majorHAnsi" w:eastAsiaTheme="majorEastAsia" w:cstheme="majorBidi"/>
      <w:i/>
      <w:iCs/>
      <w:color w:val="2F5496" w:themeColor="accent1" w:themeShade="BF"/>
    </w:rPr>
  </w:style>
  <w:style w:type="paragraph" w:styleId="Header">
    <w:name w:val="header"/>
    <w:basedOn w:val="Normal"/>
    <w:link w:val="HeaderChar"/>
    <w:uiPriority w:val="99"/>
    <w:unhideWhenUsed/>
    <w:rsid w:val="00606720"/>
    <w:pPr>
      <w:tabs>
        <w:tab w:val="center" w:pos="4513"/>
        <w:tab w:val="right" w:pos="9026"/>
      </w:tabs>
      <w:spacing w:after="0" w:line="240" w:lineRule="auto"/>
    </w:pPr>
  </w:style>
  <w:style w:type="character" w:styleId="HeaderChar" w:customStyle="1">
    <w:name w:val="Header Char"/>
    <w:basedOn w:val="DefaultParagraphFont"/>
    <w:link w:val="Header"/>
    <w:uiPriority w:val="99"/>
    <w:rsid w:val="00606720"/>
  </w:style>
  <w:style w:type="paragraph" w:styleId="Footer">
    <w:name w:val="footer"/>
    <w:basedOn w:val="Normal"/>
    <w:link w:val="FooterChar"/>
    <w:uiPriority w:val="99"/>
    <w:unhideWhenUsed/>
    <w:rsid w:val="00606720"/>
    <w:pPr>
      <w:tabs>
        <w:tab w:val="center" w:pos="4513"/>
        <w:tab w:val="right" w:pos="9026"/>
      </w:tabs>
      <w:spacing w:after="0" w:line="240" w:lineRule="auto"/>
    </w:pPr>
  </w:style>
  <w:style w:type="character" w:styleId="FooterChar" w:customStyle="1">
    <w:name w:val="Footer Char"/>
    <w:basedOn w:val="DefaultParagraphFont"/>
    <w:link w:val="Footer"/>
    <w:uiPriority w:val="99"/>
    <w:rsid w:val="00606720"/>
  </w:style>
  <w:style w:type="character" w:styleId="UnresolvedMention">
    <w:name w:val="Unresolved Mention"/>
    <w:basedOn w:val="DefaultParagraphFont"/>
    <w:uiPriority w:val="99"/>
    <w:semiHidden/>
    <w:unhideWhenUsed/>
    <w:rsid w:val="00986354"/>
    <w:rPr>
      <w:color w:val="605E5C"/>
      <w:shd w:val="clear" w:color="auto" w:fill="E1DFDD"/>
    </w:rPr>
  </w:style>
  <w:style w:type="paragraph" w:styleId="List">
    <w:name w:val="List"/>
    <w:basedOn w:val="Normal"/>
    <w:semiHidden/>
    <w:rsid w:val="00F41D4D"/>
    <w:pPr>
      <w:spacing w:after="0" w:line="240" w:lineRule="auto"/>
      <w:ind w:left="283" w:hanging="283"/>
    </w:pPr>
    <w:rPr>
      <w:rFonts w:ascii="Times New Roman" w:hAnsi="Times New Roman" w:eastAsia="Times New Roman" w:cs="Times New Roman"/>
      <w:sz w:val="24"/>
      <w:szCs w:val="24"/>
    </w:rPr>
  </w:style>
  <w:style w:type="paragraph" w:styleId="Salutation">
    <w:name w:val="Salutation"/>
    <w:basedOn w:val="Normal"/>
    <w:next w:val="Normal"/>
    <w:link w:val="SalutationChar"/>
    <w:semiHidden/>
    <w:rsid w:val="00F41D4D"/>
    <w:pPr>
      <w:spacing w:after="0" w:line="240" w:lineRule="auto"/>
    </w:pPr>
    <w:rPr>
      <w:rFonts w:ascii="Times New Roman" w:hAnsi="Times New Roman" w:eastAsia="Times New Roman" w:cs="Times New Roman"/>
      <w:sz w:val="24"/>
      <w:szCs w:val="24"/>
    </w:rPr>
  </w:style>
  <w:style w:type="character" w:styleId="SalutationChar" w:customStyle="1">
    <w:name w:val="Salutation Char"/>
    <w:basedOn w:val="DefaultParagraphFont"/>
    <w:link w:val="Salutation"/>
    <w:semiHidden/>
    <w:rsid w:val="00F41D4D"/>
    <w:rPr>
      <w:rFonts w:ascii="Times New Roman" w:hAnsi="Times New Roman" w:eastAsia="Times New Roman" w:cs="Times New Roman"/>
      <w:sz w:val="24"/>
      <w:szCs w:val="24"/>
    </w:rPr>
  </w:style>
  <w:style w:type="paragraph" w:styleId="ListParagraph">
    <w:name w:val="List Paragraph"/>
    <w:basedOn w:val="Normal"/>
    <w:uiPriority w:val="34"/>
    <w:qFormat/>
    <w:rsid w:val="004E634C"/>
    <w:pPr>
      <w:ind w:left="720"/>
      <w:contextualSpacing/>
    </w:pPr>
  </w:style>
  <w:style w:type="paragraph" w:styleId="Revision">
    <w:name w:val="Revision"/>
    <w:hidden/>
    <w:uiPriority w:val="99"/>
    <w:semiHidden/>
    <w:rsid w:val="002566E6"/>
    <w:pPr>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27607">
      <w:bodyDiv w:val="1"/>
      <w:marLeft w:val="0"/>
      <w:marRight w:val="0"/>
      <w:marTop w:val="0"/>
      <w:marBottom w:val="0"/>
      <w:divBdr>
        <w:top w:val="none" w:sz="0" w:space="0" w:color="auto"/>
        <w:left w:val="none" w:sz="0" w:space="0" w:color="auto"/>
        <w:bottom w:val="none" w:sz="0" w:space="0" w:color="auto"/>
        <w:right w:val="none" w:sz="0" w:space="0" w:color="auto"/>
      </w:divBdr>
    </w:div>
    <w:div w:id="212473265">
      <w:bodyDiv w:val="1"/>
      <w:marLeft w:val="0"/>
      <w:marRight w:val="0"/>
      <w:marTop w:val="0"/>
      <w:marBottom w:val="0"/>
      <w:divBdr>
        <w:top w:val="none" w:sz="0" w:space="0" w:color="auto"/>
        <w:left w:val="none" w:sz="0" w:space="0" w:color="auto"/>
        <w:bottom w:val="none" w:sz="0" w:space="0" w:color="auto"/>
        <w:right w:val="none" w:sz="0" w:space="0" w:color="auto"/>
      </w:divBdr>
    </w:div>
    <w:div w:id="850073949">
      <w:bodyDiv w:val="1"/>
      <w:marLeft w:val="0"/>
      <w:marRight w:val="0"/>
      <w:marTop w:val="0"/>
      <w:marBottom w:val="0"/>
      <w:divBdr>
        <w:top w:val="none" w:sz="0" w:space="0" w:color="auto"/>
        <w:left w:val="none" w:sz="0" w:space="0" w:color="auto"/>
        <w:bottom w:val="none" w:sz="0" w:space="0" w:color="auto"/>
        <w:right w:val="none" w:sz="0" w:space="0" w:color="auto"/>
      </w:divBdr>
    </w:div>
    <w:div w:id="1093162651">
      <w:bodyDiv w:val="1"/>
      <w:marLeft w:val="0"/>
      <w:marRight w:val="0"/>
      <w:marTop w:val="0"/>
      <w:marBottom w:val="0"/>
      <w:divBdr>
        <w:top w:val="none" w:sz="0" w:space="0" w:color="auto"/>
        <w:left w:val="none" w:sz="0" w:space="0" w:color="auto"/>
        <w:bottom w:val="none" w:sz="0" w:space="0" w:color="auto"/>
        <w:right w:val="none" w:sz="0" w:space="0" w:color="auto"/>
      </w:divBdr>
    </w:div>
    <w:div w:id="1754279812">
      <w:bodyDiv w:val="1"/>
      <w:marLeft w:val="0"/>
      <w:marRight w:val="0"/>
      <w:marTop w:val="0"/>
      <w:marBottom w:val="0"/>
      <w:divBdr>
        <w:top w:val="none" w:sz="0" w:space="0" w:color="auto"/>
        <w:left w:val="none" w:sz="0" w:space="0" w:color="auto"/>
        <w:bottom w:val="none" w:sz="0" w:space="0" w:color="auto"/>
        <w:right w:val="none" w:sz="0" w:space="0" w:color="auto"/>
      </w:divBdr>
      <w:divsChild>
        <w:div w:id="467864383">
          <w:marLeft w:val="0"/>
          <w:marRight w:val="0"/>
          <w:marTop w:val="0"/>
          <w:marBottom w:val="0"/>
          <w:divBdr>
            <w:top w:val="none" w:sz="0" w:space="0" w:color="auto"/>
            <w:left w:val="none" w:sz="0" w:space="0" w:color="auto"/>
            <w:bottom w:val="none" w:sz="0" w:space="0" w:color="auto"/>
            <w:right w:val="none" w:sz="0" w:space="0" w:color="auto"/>
          </w:divBdr>
        </w:div>
      </w:divsChild>
    </w:div>
    <w:div w:id="182885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tracey judd</dc:creator>
  <keywords/>
  <dc:description/>
  <lastModifiedBy>Claire Boles</lastModifiedBy>
  <revision>73</revision>
  <lastPrinted>2025-02-17T14:51:00.0000000Z</lastPrinted>
  <dcterms:created xsi:type="dcterms:W3CDTF">2025-03-31T15:12:00.0000000Z</dcterms:created>
  <dcterms:modified xsi:type="dcterms:W3CDTF">2025-04-14T06:13:33.2403983Z</dcterms:modified>
</coreProperties>
</file>