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C9AB" w14:textId="5986371E" w:rsidR="004326A9" w:rsidRDefault="004326A9" w:rsidP="00410A90"/>
    <w:p w14:paraId="37B3A35B" w14:textId="22772B9F" w:rsidR="00E55936" w:rsidRDefault="00E55936" w:rsidP="00410A90"/>
    <w:p w14:paraId="4720E205" w14:textId="6F78B1E9" w:rsidR="0067427E" w:rsidRDefault="008F779C" w:rsidP="008F779C">
      <w:pPr>
        <w:jc w:val="right"/>
      </w:pPr>
      <w:r>
        <w:rPr>
          <w:noProof/>
          <w:lang w:eastAsia="en-GB"/>
        </w:rPr>
        <w:drawing>
          <wp:inline distT="0" distB="0" distL="0" distR="0" wp14:anchorId="044E18AE" wp14:editId="2372F666">
            <wp:extent cx="945152" cy="761721"/>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8449" cy="844971"/>
                    </a:xfrm>
                    <a:prstGeom prst="rect">
                      <a:avLst/>
                    </a:prstGeom>
                    <a:noFill/>
                    <a:ln>
                      <a:noFill/>
                    </a:ln>
                  </pic:spPr>
                </pic:pic>
              </a:graphicData>
            </a:graphic>
          </wp:inline>
        </w:drawing>
      </w:r>
    </w:p>
    <w:p w14:paraId="0A1820B2" w14:textId="31E9E549" w:rsidR="0067427E" w:rsidRDefault="0067427E" w:rsidP="00410A90"/>
    <w:p w14:paraId="5254890B" w14:textId="290532B4" w:rsidR="0067427E" w:rsidRDefault="0067427E" w:rsidP="00410A90"/>
    <w:p w14:paraId="5B1D33EC" w14:textId="50D13380" w:rsidR="0067427E" w:rsidRDefault="00016949" w:rsidP="00410A90">
      <w:r>
        <w:rPr>
          <w:noProof/>
        </w:rPr>
        <mc:AlternateContent>
          <mc:Choice Requires="wps">
            <w:drawing>
              <wp:anchor distT="45720" distB="45720" distL="114300" distR="114300" simplePos="0" relativeHeight="251659264" behindDoc="0" locked="0" layoutInCell="1" allowOverlap="1" wp14:anchorId="007CEC11" wp14:editId="683BFA0A">
                <wp:simplePos x="0" y="0"/>
                <wp:positionH relativeFrom="column">
                  <wp:posOffset>90805</wp:posOffset>
                </wp:positionH>
                <wp:positionV relativeFrom="paragraph">
                  <wp:posOffset>360045</wp:posOffset>
                </wp:positionV>
                <wp:extent cx="6264275" cy="80010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800100"/>
                        </a:xfrm>
                        <a:prstGeom prst="rect">
                          <a:avLst/>
                        </a:prstGeom>
                        <a:solidFill>
                          <a:schemeClr val="bg1">
                            <a:lumMod val="75000"/>
                          </a:schemeClr>
                        </a:solidFill>
                        <a:ln w="9525">
                          <a:solidFill>
                            <a:srgbClr val="000000"/>
                          </a:solidFill>
                          <a:miter lim="800000"/>
                          <a:headEnd/>
                          <a:tailEnd/>
                        </a:ln>
                      </wps:spPr>
                      <wps:txbx>
                        <w:txbxContent>
                          <w:p w14:paraId="0C7D34CA" w14:textId="364DF4B0" w:rsidR="00FD79D8" w:rsidRDefault="00926602" w:rsidP="00F937D0">
                            <w:pPr>
                              <w:jc w:val="center"/>
                              <w:rPr>
                                <w:rFonts w:ascii="Arial" w:hAnsi="Arial" w:cs="Arial"/>
                                <w:b/>
                                <w:bCs/>
                                <w:sz w:val="52"/>
                                <w:szCs w:val="52"/>
                              </w:rPr>
                            </w:pPr>
                            <w:r w:rsidRPr="0025568C">
                              <w:rPr>
                                <w:rFonts w:ascii="Arial" w:hAnsi="Arial" w:cs="Arial"/>
                                <w:b/>
                                <w:bCs/>
                                <w:sz w:val="52"/>
                                <w:szCs w:val="52"/>
                              </w:rPr>
                              <w:t>WEEDON VILLAGE HALL</w:t>
                            </w:r>
                          </w:p>
                          <w:p w14:paraId="2BCF657F" w14:textId="77777777" w:rsidR="00410CDA" w:rsidRPr="0025568C" w:rsidRDefault="00410CDA" w:rsidP="00410CDA">
                            <w:pPr>
                              <w:jc w:val="center"/>
                              <w:rPr>
                                <w:sz w:val="16"/>
                                <w:szCs w:val="16"/>
                              </w:rPr>
                            </w:pPr>
                            <w:r w:rsidRPr="0025568C">
                              <w:rPr>
                                <w:sz w:val="16"/>
                                <w:szCs w:val="16"/>
                              </w:rPr>
                              <w:t>West Street</w:t>
                            </w:r>
                            <w:r>
                              <w:rPr>
                                <w:sz w:val="16"/>
                                <w:szCs w:val="16"/>
                              </w:rPr>
                              <w:t xml:space="preserve">, </w:t>
                            </w:r>
                            <w:r w:rsidRPr="0025568C">
                              <w:rPr>
                                <w:sz w:val="16"/>
                                <w:szCs w:val="16"/>
                              </w:rPr>
                              <w:t>Weedon Bec</w:t>
                            </w:r>
                          </w:p>
                          <w:p w14:paraId="4E758976" w14:textId="77777777" w:rsidR="00410CDA" w:rsidRPr="0025568C" w:rsidRDefault="00410CDA" w:rsidP="00410CDA">
                            <w:pPr>
                              <w:jc w:val="center"/>
                              <w:rPr>
                                <w:sz w:val="16"/>
                                <w:szCs w:val="16"/>
                              </w:rPr>
                            </w:pPr>
                            <w:r w:rsidRPr="0025568C">
                              <w:rPr>
                                <w:sz w:val="16"/>
                                <w:szCs w:val="16"/>
                              </w:rPr>
                              <w:t>NN7 4PQ</w:t>
                            </w:r>
                          </w:p>
                          <w:p w14:paraId="4A4769DC" w14:textId="77777777" w:rsidR="00410CDA" w:rsidRPr="0025568C" w:rsidRDefault="00410CDA" w:rsidP="00F937D0">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CEC11" id="_x0000_t202" coordsize="21600,21600" o:spt="202" path="m,l,21600r21600,l21600,xe">
                <v:stroke joinstyle="miter"/>
                <v:path gradientshapeok="t" o:connecttype="rect"/>
              </v:shapetype>
              <v:shape id="Text Box 2" o:spid="_x0000_s1026" type="#_x0000_t202" style="position:absolute;margin-left:7.15pt;margin-top:28.35pt;width:493.25pt;height: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" fillcolor="#bfbfbf [2412]">
                <v:textbox>
                  <w:txbxContent>
                    <w:p w14:paraId="0C7D34CA" w14:textId="364DF4B0" w:rsidR="00FD79D8" w:rsidRDefault="00926602" w:rsidP="00F937D0">
                      <w:pPr>
                        <w:jc w:val="center"/>
                        <w:rPr>
                          <w:rFonts w:ascii="Arial" w:hAnsi="Arial" w:cs="Arial"/>
                          <w:b/>
                          <w:bCs/>
                          <w:sz w:val="52"/>
                          <w:szCs w:val="52"/>
                        </w:rPr>
                      </w:pPr>
                      <w:r w:rsidRPr="0025568C">
                        <w:rPr>
                          <w:rFonts w:ascii="Arial" w:hAnsi="Arial" w:cs="Arial"/>
                          <w:b/>
                          <w:bCs/>
                          <w:sz w:val="52"/>
                          <w:szCs w:val="52"/>
                        </w:rPr>
                        <w:t>WEEDON VILLAGE HALL</w:t>
                      </w:r>
                    </w:p>
                    <w:p w14:paraId="2BCF657F" w14:textId="77777777" w:rsidR="00410CDA" w:rsidRPr="0025568C" w:rsidRDefault="00410CDA" w:rsidP="00410CDA">
                      <w:pPr>
                        <w:jc w:val="center"/>
                        <w:rPr>
                          <w:sz w:val="16"/>
                          <w:szCs w:val="16"/>
                        </w:rPr>
                      </w:pPr>
                      <w:r w:rsidRPr="0025568C">
                        <w:rPr>
                          <w:sz w:val="16"/>
                          <w:szCs w:val="16"/>
                        </w:rPr>
                        <w:t>West Street</w:t>
                      </w:r>
                      <w:r>
                        <w:rPr>
                          <w:sz w:val="16"/>
                          <w:szCs w:val="16"/>
                        </w:rPr>
                        <w:t xml:space="preserve">, </w:t>
                      </w:r>
                      <w:r w:rsidRPr="0025568C">
                        <w:rPr>
                          <w:sz w:val="16"/>
                          <w:szCs w:val="16"/>
                        </w:rPr>
                        <w:t>Weedon Bec</w:t>
                      </w:r>
                    </w:p>
                    <w:p w14:paraId="4E758976" w14:textId="77777777" w:rsidR="00410CDA" w:rsidRPr="0025568C" w:rsidRDefault="00410CDA" w:rsidP="00410CDA">
                      <w:pPr>
                        <w:jc w:val="center"/>
                        <w:rPr>
                          <w:sz w:val="16"/>
                          <w:szCs w:val="16"/>
                        </w:rPr>
                      </w:pPr>
                      <w:r w:rsidRPr="0025568C">
                        <w:rPr>
                          <w:sz w:val="16"/>
                          <w:szCs w:val="16"/>
                        </w:rPr>
                        <w:t>NN7 4PQ</w:t>
                      </w:r>
                    </w:p>
                    <w:p w14:paraId="4A4769DC" w14:textId="77777777" w:rsidR="00410CDA" w:rsidRPr="0025568C" w:rsidRDefault="00410CDA" w:rsidP="00F937D0">
                      <w:pPr>
                        <w:jc w:val="center"/>
                        <w:rPr>
                          <w:rFonts w:ascii="Arial" w:hAnsi="Arial" w:cs="Arial"/>
                          <w:b/>
                          <w:bCs/>
                          <w:sz w:val="52"/>
                          <w:szCs w:val="52"/>
                        </w:rPr>
                      </w:pPr>
                    </w:p>
                  </w:txbxContent>
                </v:textbox>
                <w10:wrap type="square"/>
              </v:shape>
            </w:pict>
          </mc:Fallback>
        </mc:AlternateContent>
      </w:r>
    </w:p>
    <w:p w14:paraId="62FD19E2" w14:textId="661F7FF4" w:rsidR="0067427E" w:rsidRDefault="0067427E" w:rsidP="00410A90"/>
    <w:p w14:paraId="27B19202" w14:textId="5E9E1302" w:rsidR="0067427E" w:rsidRDefault="00F422DE" w:rsidP="0067427E">
      <w:pPr>
        <w:tabs>
          <w:tab w:val="left" w:pos="426"/>
        </w:tabs>
      </w:pPr>
      <w:r>
        <w:rPr>
          <w:noProof/>
        </w:rPr>
        <mc:AlternateContent>
          <mc:Choice Requires="wps">
            <w:drawing>
              <wp:anchor distT="45720" distB="45720" distL="114300" distR="114300" simplePos="0" relativeHeight="251661312" behindDoc="0" locked="0" layoutInCell="1" allowOverlap="1" wp14:anchorId="2057350A" wp14:editId="17F21012">
                <wp:simplePos x="0" y="0"/>
                <wp:positionH relativeFrom="column">
                  <wp:posOffset>73660</wp:posOffset>
                </wp:positionH>
                <wp:positionV relativeFrom="paragraph">
                  <wp:posOffset>364490</wp:posOffset>
                </wp:positionV>
                <wp:extent cx="6280150" cy="1104900"/>
                <wp:effectExtent l="0" t="0" r="25400" b="19050"/>
                <wp:wrapSquare wrapText="bothSides"/>
                <wp:docPr id="766134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1104900"/>
                        </a:xfrm>
                        <a:prstGeom prst="rect">
                          <a:avLst/>
                        </a:prstGeom>
                        <a:solidFill>
                          <a:sysClr val="window" lastClr="FFFFFF">
                            <a:lumMod val="75000"/>
                          </a:sysClr>
                        </a:solidFill>
                        <a:ln w="9525">
                          <a:solidFill>
                            <a:srgbClr val="000000"/>
                          </a:solidFill>
                          <a:miter lim="800000"/>
                          <a:headEnd/>
                          <a:tailEnd/>
                        </a:ln>
                      </wps:spPr>
                      <wps:txbx>
                        <w:txbxContent>
                          <w:p w14:paraId="38629E34" w14:textId="77777777" w:rsidR="007E70CC" w:rsidRDefault="007E70CC" w:rsidP="00093FEE">
                            <w:pPr>
                              <w:jc w:val="center"/>
                              <w:rPr>
                                <w:rFonts w:ascii="Arial" w:hAnsi="Arial" w:cs="Arial"/>
                                <w:b/>
                                <w:bCs/>
                                <w:sz w:val="48"/>
                                <w:szCs w:val="48"/>
                              </w:rPr>
                            </w:pPr>
                          </w:p>
                          <w:p w14:paraId="705B1870" w14:textId="575A25A2" w:rsidR="0067427E" w:rsidRPr="00093556" w:rsidRDefault="009F6192" w:rsidP="00093FEE">
                            <w:pPr>
                              <w:jc w:val="center"/>
                              <w:rPr>
                                <w:rFonts w:ascii="Arial" w:hAnsi="Arial" w:cs="Arial"/>
                                <w:b/>
                                <w:bCs/>
                                <w:sz w:val="48"/>
                                <w:szCs w:val="48"/>
                              </w:rPr>
                            </w:pPr>
                            <w:r>
                              <w:rPr>
                                <w:rFonts w:ascii="Arial" w:hAnsi="Arial" w:cs="Arial"/>
                                <w:b/>
                                <w:bCs/>
                                <w:sz w:val="48"/>
                                <w:szCs w:val="48"/>
                              </w:rPr>
                              <w:t xml:space="preserve">ENVIRONMENTAL </w:t>
                            </w:r>
                            <w:r w:rsidR="00B85202">
                              <w:rPr>
                                <w:rFonts w:ascii="Arial" w:hAnsi="Arial" w:cs="Arial"/>
                                <w:b/>
                                <w:bCs/>
                                <w:sz w:val="48"/>
                                <w:szCs w:val="48"/>
                              </w:rPr>
                              <w:t>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7350A" id="_x0000_s1027" type="#_x0000_t202" style="position:absolute;margin-left:5.8pt;margin-top:28.7pt;width:494.5pt;height:8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" fillcolor="#bfbfbf">
                <v:textbox>
                  <w:txbxContent>
                    <w:p w14:paraId="38629E34" w14:textId="77777777" w:rsidR="007E70CC" w:rsidRDefault="007E70CC" w:rsidP="00093FEE">
                      <w:pPr>
                        <w:jc w:val="center"/>
                        <w:rPr>
                          <w:rFonts w:ascii="Arial" w:hAnsi="Arial" w:cs="Arial"/>
                          <w:b/>
                          <w:bCs/>
                          <w:sz w:val="48"/>
                          <w:szCs w:val="48"/>
                        </w:rPr>
                      </w:pPr>
                    </w:p>
                    <w:p w14:paraId="705B1870" w14:textId="575A25A2" w:rsidR="0067427E" w:rsidRPr="00093556" w:rsidRDefault="009F6192" w:rsidP="00093FEE">
                      <w:pPr>
                        <w:jc w:val="center"/>
                        <w:rPr>
                          <w:rFonts w:ascii="Arial" w:hAnsi="Arial" w:cs="Arial"/>
                          <w:b/>
                          <w:bCs/>
                          <w:sz w:val="48"/>
                          <w:szCs w:val="48"/>
                        </w:rPr>
                      </w:pPr>
                      <w:r>
                        <w:rPr>
                          <w:rFonts w:ascii="Arial" w:hAnsi="Arial" w:cs="Arial"/>
                          <w:b/>
                          <w:bCs/>
                          <w:sz w:val="48"/>
                          <w:szCs w:val="48"/>
                        </w:rPr>
                        <w:t xml:space="preserve">ENVIRONMENTAL </w:t>
                      </w:r>
                      <w:r w:rsidR="00B85202">
                        <w:rPr>
                          <w:rFonts w:ascii="Arial" w:hAnsi="Arial" w:cs="Arial"/>
                          <w:b/>
                          <w:bCs/>
                          <w:sz w:val="48"/>
                          <w:szCs w:val="48"/>
                        </w:rPr>
                        <w:t>POLICY</w:t>
                      </w:r>
                    </w:p>
                  </w:txbxContent>
                </v:textbox>
                <w10:wrap type="square"/>
              </v:shape>
            </w:pict>
          </mc:Fallback>
        </mc:AlternateContent>
      </w:r>
    </w:p>
    <w:p w14:paraId="0E3F9BDA" w14:textId="656741DD" w:rsidR="0067427E" w:rsidRDefault="0067427E" w:rsidP="00410A90"/>
    <w:p w14:paraId="4A2852C5" w14:textId="56179050" w:rsidR="0067427E" w:rsidRDefault="0067427E" w:rsidP="00410A90"/>
    <w:p w14:paraId="7F6BA2DF" w14:textId="3DEA85AA" w:rsidR="0067427E" w:rsidRDefault="0067427E" w:rsidP="00410A90"/>
    <w:p w14:paraId="6261C102" w14:textId="22F9A790" w:rsidR="0067427E" w:rsidRDefault="0067427E" w:rsidP="00410A90"/>
    <w:p w14:paraId="56B80013" w14:textId="63B3211D" w:rsidR="0067427E" w:rsidRDefault="0067427E" w:rsidP="00410A90"/>
    <w:p w14:paraId="33A40A7B" w14:textId="154C4EFA" w:rsidR="0067427E" w:rsidRDefault="0067427E" w:rsidP="00410A90"/>
    <w:p w14:paraId="1FD44C4D" w14:textId="37F93C3E" w:rsidR="00F7336B" w:rsidRDefault="00F7336B" w:rsidP="00410A90"/>
    <w:p w14:paraId="1414B354" w14:textId="70F9FDFF" w:rsidR="004E2F7C" w:rsidRDefault="004E2F7C" w:rsidP="00410A90"/>
    <w:p w14:paraId="5734CB8E" w14:textId="77777777" w:rsidR="00515C5E" w:rsidRDefault="00515C5E" w:rsidP="00410A90"/>
    <w:p w14:paraId="721420BA" w14:textId="77777777" w:rsidR="00515C5E" w:rsidRDefault="00515C5E" w:rsidP="00410A90"/>
    <w:p w14:paraId="5768223A" w14:textId="77777777" w:rsidR="00515C5E" w:rsidRDefault="00515C5E" w:rsidP="00410A90"/>
    <w:p w14:paraId="06FF11EE" w14:textId="77777777" w:rsidR="00515C5E" w:rsidRDefault="00515C5E" w:rsidP="00410A90"/>
    <w:p w14:paraId="24E95BCE" w14:textId="77777777" w:rsidR="00515C5E" w:rsidRDefault="00515C5E" w:rsidP="00410A90"/>
    <w:p w14:paraId="1A597EBB" w14:textId="77777777" w:rsidR="00515C5E" w:rsidRDefault="00515C5E" w:rsidP="00410A90"/>
    <w:p w14:paraId="4B1494E2" w14:textId="77777777" w:rsidR="00515C5E" w:rsidRDefault="00515C5E" w:rsidP="00410A90"/>
    <w:p w14:paraId="6339D450" w14:textId="77777777" w:rsidR="00515C5E" w:rsidRDefault="00515C5E" w:rsidP="00410A90"/>
    <w:p w14:paraId="6B34C6F2" w14:textId="77777777" w:rsidR="00515C5E" w:rsidRDefault="00515C5E" w:rsidP="00410A90"/>
    <w:p w14:paraId="27DD83F5" w14:textId="77777777" w:rsidR="00515C5E" w:rsidRDefault="00515C5E" w:rsidP="00410A90"/>
    <w:p w14:paraId="79892C30" w14:textId="77777777" w:rsidR="00515C5E" w:rsidRDefault="00515C5E" w:rsidP="00410A90"/>
    <w:p w14:paraId="749AD939" w14:textId="77777777" w:rsidR="00515C5E" w:rsidRDefault="00515C5E" w:rsidP="00410A90"/>
    <w:p w14:paraId="51C4A239" w14:textId="13CCD614" w:rsidR="004E2F7C" w:rsidRDefault="004E2F7C" w:rsidP="00410A90"/>
    <w:p w14:paraId="5DC1BB40" w14:textId="7A1DC4F4" w:rsidR="004E2F7C" w:rsidRDefault="004E2F7C" w:rsidP="00410A90"/>
    <w:p w14:paraId="73EDF892" w14:textId="1F4BD860" w:rsidR="004E2F7C" w:rsidRDefault="004E2F7C" w:rsidP="00410A90"/>
    <w:p w14:paraId="618217FE" w14:textId="4524E389" w:rsidR="004E2F7C" w:rsidRDefault="004E2F7C" w:rsidP="00410A90"/>
    <w:p w14:paraId="52C3A928" w14:textId="35DBF69C" w:rsidR="004E2F7C" w:rsidRDefault="004E2F7C" w:rsidP="00410A90"/>
    <w:p w14:paraId="070E4B2D" w14:textId="77777777" w:rsidR="00950547" w:rsidRDefault="00950547"/>
    <w:p w14:paraId="627BDAA9" w14:textId="77777777" w:rsidR="00950547" w:rsidRDefault="00950547"/>
    <w:tbl>
      <w:tblPr>
        <w:tblStyle w:val="TableGrid"/>
        <w:tblpPr w:leftFromText="180" w:rightFromText="180" w:vertAnchor="text" w:horzAnchor="margin" w:tblpY="1359"/>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C65292" w14:paraId="7CA13319" w14:textId="77777777" w:rsidTr="00CF1969">
        <w:tc>
          <w:tcPr>
            <w:tcW w:w="10201" w:type="dxa"/>
          </w:tcPr>
          <w:p w14:paraId="4953BDD7" w14:textId="1DE7E620" w:rsidR="00C65292" w:rsidRDefault="00C65292" w:rsidP="00C65292">
            <w:pPr>
              <w:rPr>
                <w:rFonts w:ascii="Arial" w:hAnsi="Arial" w:cs="Arial"/>
              </w:rPr>
            </w:pPr>
            <w:r w:rsidRPr="00023B1F">
              <w:rPr>
                <w:rFonts w:ascii="Arial" w:hAnsi="Arial" w:cs="Arial"/>
              </w:rPr>
              <w:lastRenderedPageBreak/>
              <w:t xml:space="preserve">This document is a “live” document for the purposes of ensuring that Weedon Village Hall Management Committee comply </w:t>
            </w:r>
            <w:r w:rsidR="003166B0">
              <w:rPr>
                <w:rFonts w:ascii="Arial" w:hAnsi="Arial" w:cs="Arial"/>
              </w:rPr>
              <w:t xml:space="preserve">both legally and morally </w:t>
            </w:r>
            <w:r w:rsidRPr="00023B1F">
              <w:rPr>
                <w:rFonts w:ascii="Arial" w:hAnsi="Arial" w:cs="Arial"/>
              </w:rPr>
              <w:t>with</w:t>
            </w:r>
            <w:r>
              <w:rPr>
                <w:rFonts w:ascii="Arial" w:hAnsi="Arial" w:cs="Arial"/>
              </w:rPr>
              <w:t xml:space="preserve"> all applicable </w:t>
            </w:r>
            <w:r w:rsidR="007D08C5">
              <w:rPr>
                <w:rFonts w:ascii="Arial" w:hAnsi="Arial" w:cs="Arial"/>
              </w:rPr>
              <w:t>environmental laws and regulation</w:t>
            </w:r>
            <w:r w:rsidR="008033A6">
              <w:rPr>
                <w:rFonts w:ascii="Arial" w:hAnsi="Arial" w:cs="Arial"/>
              </w:rPr>
              <w:t>s</w:t>
            </w:r>
            <w:r>
              <w:rPr>
                <w:rFonts w:ascii="Arial" w:hAnsi="Arial" w:cs="Arial"/>
              </w:rPr>
              <w:t xml:space="preserve"> whilst meeting their charitable aims and </w:t>
            </w:r>
            <w:r w:rsidR="009230E3">
              <w:rPr>
                <w:rFonts w:ascii="Arial" w:hAnsi="Arial" w:cs="Arial"/>
              </w:rPr>
              <w:t>objectives.</w:t>
            </w:r>
          </w:p>
          <w:p w14:paraId="0362DA18" w14:textId="77777777" w:rsidR="001746BE" w:rsidRPr="00023B1F" w:rsidRDefault="001746BE" w:rsidP="00C65292">
            <w:pPr>
              <w:rPr>
                <w:rFonts w:ascii="Arial" w:hAnsi="Arial" w:cs="Arial"/>
              </w:rPr>
            </w:pPr>
          </w:p>
          <w:p w14:paraId="1C06DADC" w14:textId="1BE0D29F" w:rsidR="00C65292" w:rsidRPr="00023B1F" w:rsidRDefault="00C65292" w:rsidP="00C65292">
            <w:pPr>
              <w:rPr>
                <w:rFonts w:ascii="Arial" w:hAnsi="Arial" w:cs="Arial"/>
              </w:rPr>
            </w:pPr>
            <w:r w:rsidRPr="00023B1F">
              <w:rPr>
                <w:rFonts w:ascii="Arial" w:hAnsi="Arial" w:cs="Arial"/>
              </w:rPr>
              <w:t xml:space="preserve">Interim changes to the Policy and System are to be recorded here and actions </w:t>
            </w:r>
            <w:r>
              <w:rPr>
                <w:rFonts w:ascii="Arial" w:hAnsi="Arial" w:cs="Arial"/>
              </w:rPr>
              <w:t xml:space="preserve">recorded </w:t>
            </w:r>
            <w:r w:rsidRPr="00023B1F">
              <w:rPr>
                <w:rFonts w:ascii="Arial" w:hAnsi="Arial" w:cs="Arial"/>
              </w:rPr>
              <w:t xml:space="preserve">in the relevant Committee </w:t>
            </w:r>
            <w:r w:rsidR="009230E3" w:rsidRPr="00023B1F">
              <w:rPr>
                <w:rFonts w:ascii="Arial" w:hAnsi="Arial" w:cs="Arial"/>
              </w:rPr>
              <w:t>meeting.</w:t>
            </w:r>
          </w:p>
          <w:p w14:paraId="4E06F992" w14:textId="77777777" w:rsidR="00C65292" w:rsidRDefault="00C65292" w:rsidP="00C65292"/>
        </w:tc>
      </w:tr>
    </w:tbl>
    <w:tbl>
      <w:tblPr>
        <w:tblStyle w:val="TableGrid"/>
        <w:tblpPr w:leftFromText="180" w:rightFromText="180" w:vertAnchor="text" w:horzAnchor="margin" w:tblpY="4076"/>
        <w:tblW w:w="10201" w:type="dxa"/>
        <w:tblLook w:val="04A0" w:firstRow="1" w:lastRow="0" w:firstColumn="1" w:lastColumn="0" w:noHBand="0" w:noVBand="1"/>
      </w:tblPr>
      <w:tblGrid>
        <w:gridCol w:w="1696"/>
        <w:gridCol w:w="3828"/>
        <w:gridCol w:w="4677"/>
      </w:tblGrid>
      <w:tr w:rsidR="00C93A04" w:rsidRPr="001601A9" w14:paraId="717C2FB1" w14:textId="77777777" w:rsidTr="009A0606">
        <w:tc>
          <w:tcPr>
            <w:tcW w:w="1696" w:type="dxa"/>
            <w:shd w:val="clear" w:color="auto" w:fill="BFBFBF" w:themeFill="background1" w:themeFillShade="BF"/>
          </w:tcPr>
          <w:p w14:paraId="1075874D" w14:textId="77777777" w:rsidR="00C93A04" w:rsidRPr="009A0606" w:rsidRDefault="00C93A04" w:rsidP="00C93A04">
            <w:pPr>
              <w:jc w:val="center"/>
              <w:rPr>
                <w:rFonts w:ascii="Arial" w:hAnsi="Arial" w:cs="Arial"/>
                <w:sz w:val="20"/>
                <w:szCs w:val="20"/>
              </w:rPr>
            </w:pPr>
            <w:r w:rsidRPr="009A0606">
              <w:rPr>
                <w:rFonts w:ascii="Arial" w:hAnsi="Arial" w:cs="Arial"/>
                <w:sz w:val="20"/>
                <w:szCs w:val="20"/>
              </w:rPr>
              <w:t>DATE</w:t>
            </w:r>
          </w:p>
        </w:tc>
        <w:tc>
          <w:tcPr>
            <w:tcW w:w="3828" w:type="dxa"/>
            <w:shd w:val="clear" w:color="auto" w:fill="BFBFBF" w:themeFill="background1" w:themeFillShade="BF"/>
          </w:tcPr>
          <w:p w14:paraId="07D45EB5" w14:textId="77777777" w:rsidR="00C93A04" w:rsidRPr="009A0606" w:rsidRDefault="00C93A04" w:rsidP="00C93A04">
            <w:pPr>
              <w:jc w:val="center"/>
              <w:rPr>
                <w:rFonts w:ascii="Arial" w:hAnsi="Arial" w:cs="Arial"/>
                <w:sz w:val="20"/>
                <w:szCs w:val="20"/>
              </w:rPr>
            </w:pPr>
            <w:r w:rsidRPr="009A0606">
              <w:rPr>
                <w:rFonts w:ascii="Arial" w:hAnsi="Arial" w:cs="Arial"/>
                <w:sz w:val="20"/>
                <w:szCs w:val="20"/>
              </w:rPr>
              <w:t>REVISION</w:t>
            </w:r>
          </w:p>
        </w:tc>
        <w:tc>
          <w:tcPr>
            <w:tcW w:w="4677" w:type="dxa"/>
            <w:shd w:val="clear" w:color="auto" w:fill="BFBFBF" w:themeFill="background1" w:themeFillShade="BF"/>
          </w:tcPr>
          <w:p w14:paraId="7941EF09" w14:textId="77777777" w:rsidR="00C93A04" w:rsidRPr="009A0606" w:rsidRDefault="00C93A04" w:rsidP="00C93A04">
            <w:pPr>
              <w:ind w:left="-1244"/>
              <w:jc w:val="center"/>
              <w:rPr>
                <w:rFonts w:ascii="Arial" w:hAnsi="Arial" w:cs="Arial"/>
                <w:sz w:val="20"/>
                <w:szCs w:val="20"/>
              </w:rPr>
            </w:pPr>
            <w:r w:rsidRPr="009A0606">
              <w:rPr>
                <w:rFonts w:ascii="Arial" w:hAnsi="Arial" w:cs="Arial"/>
                <w:sz w:val="20"/>
                <w:szCs w:val="20"/>
              </w:rPr>
              <w:t xml:space="preserve">                 COMMENTS</w:t>
            </w:r>
          </w:p>
        </w:tc>
      </w:tr>
      <w:tr w:rsidR="00C93A04" w:rsidRPr="001601A9" w14:paraId="721C83A5" w14:textId="77777777" w:rsidTr="00C93A04">
        <w:tc>
          <w:tcPr>
            <w:tcW w:w="1696" w:type="dxa"/>
          </w:tcPr>
          <w:p w14:paraId="443E8A38" w14:textId="77777777" w:rsidR="00C93A04" w:rsidRPr="001601A9" w:rsidRDefault="00C93A04" w:rsidP="0033159A">
            <w:pPr>
              <w:rPr>
                <w:rFonts w:ascii="Arial" w:hAnsi="Arial" w:cs="Arial"/>
                <w:sz w:val="20"/>
                <w:szCs w:val="20"/>
              </w:rPr>
            </w:pPr>
            <w:r>
              <w:rPr>
                <w:rFonts w:ascii="Arial" w:hAnsi="Arial" w:cs="Arial"/>
                <w:sz w:val="20"/>
                <w:szCs w:val="20"/>
              </w:rPr>
              <w:t>Jan 2024</w:t>
            </w:r>
          </w:p>
        </w:tc>
        <w:tc>
          <w:tcPr>
            <w:tcW w:w="3828" w:type="dxa"/>
          </w:tcPr>
          <w:p w14:paraId="2E4955FE" w14:textId="634DE526" w:rsidR="00C93A04" w:rsidRPr="001601A9" w:rsidRDefault="00C93A04" w:rsidP="0033159A">
            <w:pPr>
              <w:rPr>
                <w:rFonts w:ascii="Arial" w:hAnsi="Arial" w:cs="Arial"/>
                <w:sz w:val="20"/>
                <w:szCs w:val="20"/>
              </w:rPr>
            </w:pPr>
            <w:r>
              <w:rPr>
                <w:rFonts w:ascii="Arial" w:hAnsi="Arial" w:cs="Arial"/>
                <w:sz w:val="20"/>
                <w:szCs w:val="20"/>
              </w:rPr>
              <w:t xml:space="preserve">Document </w:t>
            </w:r>
            <w:r w:rsidR="00577572">
              <w:rPr>
                <w:rFonts w:ascii="Arial" w:hAnsi="Arial" w:cs="Arial"/>
                <w:sz w:val="20"/>
                <w:szCs w:val="20"/>
              </w:rPr>
              <w:t>c</w:t>
            </w:r>
            <w:r w:rsidR="0033159A">
              <w:rPr>
                <w:rFonts w:ascii="Arial" w:hAnsi="Arial" w:cs="Arial"/>
                <w:sz w:val="20"/>
                <w:szCs w:val="20"/>
              </w:rPr>
              <w:t>reation</w:t>
            </w:r>
          </w:p>
        </w:tc>
        <w:tc>
          <w:tcPr>
            <w:tcW w:w="4677" w:type="dxa"/>
          </w:tcPr>
          <w:p w14:paraId="4E74CE55" w14:textId="6B775737" w:rsidR="00C93A04" w:rsidRPr="001601A9" w:rsidRDefault="00C93A04" w:rsidP="0033159A">
            <w:pPr>
              <w:rPr>
                <w:rFonts w:ascii="Arial" w:hAnsi="Arial" w:cs="Arial"/>
                <w:sz w:val="20"/>
                <w:szCs w:val="20"/>
              </w:rPr>
            </w:pPr>
          </w:p>
        </w:tc>
      </w:tr>
      <w:tr w:rsidR="00C93A04" w:rsidRPr="001601A9" w14:paraId="7FE48920" w14:textId="77777777" w:rsidTr="00C93A04">
        <w:tc>
          <w:tcPr>
            <w:tcW w:w="1696" w:type="dxa"/>
          </w:tcPr>
          <w:p w14:paraId="4AF338F1" w14:textId="77777777" w:rsidR="00C93A04" w:rsidRPr="005B28BE" w:rsidRDefault="00C93A04" w:rsidP="0033159A">
            <w:pPr>
              <w:rPr>
                <w:rFonts w:ascii="Arial" w:hAnsi="Arial" w:cs="Arial"/>
                <w:sz w:val="20"/>
                <w:szCs w:val="20"/>
              </w:rPr>
            </w:pPr>
            <w:r>
              <w:rPr>
                <w:rFonts w:ascii="Arial" w:hAnsi="Arial" w:cs="Arial"/>
                <w:sz w:val="20"/>
                <w:szCs w:val="20"/>
              </w:rPr>
              <w:t>Jan 2025</w:t>
            </w:r>
          </w:p>
        </w:tc>
        <w:tc>
          <w:tcPr>
            <w:tcW w:w="3828" w:type="dxa"/>
          </w:tcPr>
          <w:p w14:paraId="6FDC53E2" w14:textId="77777777" w:rsidR="00C93A04" w:rsidRPr="005B28BE" w:rsidRDefault="00C93A04" w:rsidP="0033159A">
            <w:pPr>
              <w:rPr>
                <w:rFonts w:ascii="Arial" w:hAnsi="Arial" w:cs="Arial"/>
                <w:sz w:val="20"/>
                <w:szCs w:val="20"/>
              </w:rPr>
            </w:pPr>
            <w:r>
              <w:rPr>
                <w:rFonts w:ascii="Arial" w:hAnsi="Arial" w:cs="Arial"/>
                <w:sz w:val="20"/>
                <w:szCs w:val="20"/>
              </w:rPr>
              <w:t>Document review</w:t>
            </w:r>
          </w:p>
        </w:tc>
        <w:tc>
          <w:tcPr>
            <w:tcW w:w="4677" w:type="dxa"/>
          </w:tcPr>
          <w:p w14:paraId="728AF93D" w14:textId="77777777" w:rsidR="00C93A04" w:rsidRDefault="00C93A04" w:rsidP="0033159A">
            <w:pPr>
              <w:rPr>
                <w:rFonts w:ascii="Arial" w:hAnsi="Arial" w:cs="Arial"/>
                <w:sz w:val="20"/>
                <w:szCs w:val="20"/>
              </w:rPr>
            </w:pPr>
            <w:r>
              <w:rPr>
                <w:rFonts w:ascii="Arial" w:hAnsi="Arial" w:cs="Arial"/>
                <w:sz w:val="20"/>
                <w:szCs w:val="20"/>
              </w:rPr>
              <w:t>Review by G. Burnside</w:t>
            </w:r>
          </w:p>
          <w:p w14:paraId="100DC5F8" w14:textId="2FE92B0A" w:rsidR="003166B0" w:rsidRDefault="003166B0" w:rsidP="0033159A">
            <w:pPr>
              <w:rPr>
                <w:rFonts w:ascii="Arial" w:hAnsi="Arial" w:cs="Arial"/>
                <w:sz w:val="20"/>
                <w:szCs w:val="20"/>
              </w:rPr>
            </w:pPr>
            <w:r>
              <w:rPr>
                <w:rFonts w:ascii="Arial" w:hAnsi="Arial" w:cs="Arial"/>
                <w:sz w:val="20"/>
                <w:szCs w:val="20"/>
              </w:rPr>
              <w:t>Document reformatted</w:t>
            </w:r>
          </w:p>
          <w:p w14:paraId="08D5748A" w14:textId="7DD3815A" w:rsidR="00577572" w:rsidRPr="005B28BE" w:rsidRDefault="00577572" w:rsidP="0033159A">
            <w:pPr>
              <w:rPr>
                <w:rFonts w:ascii="Arial" w:hAnsi="Arial" w:cs="Arial"/>
                <w:sz w:val="20"/>
                <w:szCs w:val="20"/>
              </w:rPr>
            </w:pPr>
            <w:r>
              <w:rPr>
                <w:rFonts w:ascii="Arial" w:hAnsi="Arial" w:cs="Arial"/>
                <w:sz w:val="20"/>
                <w:szCs w:val="20"/>
              </w:rPr>
              <w:t>Next review Jan 2026</w:t>
            </w:r>
          </w:p>
        </w:tc>
      </w:tr>
      <w:tr w:rsidR="00C93A04" w:rsidRPr="001601A9" w14:paraId="42F7FB3D" w14:textId="77777777" w:rsidTr="00C93A04">
        <w:tc>
          <w:tcPr>
            <w:tcW w:w="1696" w:type="dxa"/>
          </w:tcPr>
          <w:p w14:paraId="7D6D9D43" w14:textId="77777777" w:rsidR="00C93A04" w:rsidRPr="001601A9" w:rsidRDefault="00C93A04" w:rsidP="0033159A">
            <w:pPr>
              <w:rPr>
                <w:rFonts w:ascii="Arial" w:hAnsi="Arial" w:cs="Arial"/>
                <w:b/>
                <w:bCs/>
                <w:sz w:val="20"/>
                <w:szCs w:val="20"/>
              </w:rPr>
            </w:pPr>
          </w:p>
        </w:tc>
        <w:tc>
          <w:tcPr>
            <w:tcW w:w="3828" w:type="dxa"/>
          </w:tcPr>
          <w:p w14:paraId="7137114B" w14:textId="77777777" w:rsidR="00C93A04" w:rsidRPr="001601A9" w:rsidRDefault="00C93A04" w:rsidP="0033159A">
            <w:pPr>
              <w:rPr>
                <w:rFonts w:ascii="Arial" w:hAnsi="Arial" w:cs="Arial"/>
                <w:b/>
                <w:bCs/>
                <w:sz w:val="20"/>
                <w:szCs w:val="20"/>
              </w:rPr>
            </w:pPr>
          </w:p>
        </w:tc>
        <w:tc>
          <w:tcPr>
            <w:tcW w:w="4677" w:type="dxa"/>
          </w:tcPr>
          <w:p w14:paraId="689F511F" w14:textId="77777777" w:rsidR="00C93A04" w:rsidRPr="001601A9" w:rsidRDefault="00C93A04" w:rsidP="0033159A">
            <w:pPr>
              <w:rPr>
                <w:rFonts w:ascii="Arial" w:hAnsi="Arial" w:cs="Arial"/>
                <w:b/>
                <w:bCs/>
                <w:sz w:val="20"/>
                <w:szCs w:val="20"/>
              </w:rPr>
            </w:pPr>
          </w:p>
        </w:tc>
      </w:tr>
      <w:tr w:rsidR="00C93A04" w:rsidRPr="001601A9" w14:paraId="47E47676" w14:textId="77777777" w:rsidTr="00C93A04">
        <w:tc>
          <w:tcPr>
            <w:tcW w:w="1696" w:type="dxa"/>
          </w:tcPr>
          <w:p w14:paraId="3E6E18FE" w14:textId="77777777" w:rsidR="00C93A04" w:rsidRPr="001601A9" w:rsidRDefault="00C93A04" w:rsidP="0033159A">
            <w:pPr>
              <w:rPr>
                <w:rFonts w:ascii="Arial" w:hAnsi="Arial" w:cs="Arial"/>
                <w:b/>
                <w:bCs/>
                <w:sz w:val="20"/>
                <w:szCs w:val="20"/>
              </w:rPr>
            </w:pPr>
          </w:p>
        </w:tc>
        <w:tc>
          <w:tcPr>
            <w:tcW w:w="3828" w:type="dxa"/>
          </w:tcPr>
          <w:p w14:paraId="20C1AD34" w14:textId="77777777" w:rsidR="00C93A04" w:rsidRPr="001601A9" w:rsidRDefault="00C93A04" w:rsidP="0033159A">
            <w:pPr>
              <w:rPr>
                <w:rFonts w:ascii="Arial" w:hAnsi="Arial" w:cs="Arial"/>
                <w:b/>
                <w:bCs/>
                <w:sz w:val="20"/>
                <w:szCs w:val="20"/>
              </w:rPr>
            </w:pPr>
          </w:p>
        </w:tc>
        <w:tc>
          <w:tcPr>
            <w:tcW w:w="4677" w:type="dxa"/>
          </w:tcPr>
          <w:p w14:paraId="411E7111" w14:textId="77777777" w:rsidR="00C93A04" w:rsidRPr="001601A9" w:rsidRDefault="00C93A04" w:rsidP="0033159A">
            <w:pPr>
              <w:rPr>
                <w:rFonts w:ascii="Arial" w:hAnsi="Arial" w:cs="Arial"/>
                <w:b/>
                <w:bCs/>
                <w:sz w:val="20"/>
                <w:szCs w:val="20"/>
              </w:rPr>
            </w:pPr>
          </w:p>
        </w:tc>
      </w:tr>
      <w:tr w:rsidR="00C93A04" w:rsidRPr="001601A9" w14:paraId="2F8383F0" w14:textId="77777777" w:rsidTr="00C93A04">
        <w:tc>
          <w:tcPr>
            <w:tcW w:w="1696" w:type="dxa"/>
          </w:tcPr>
          <w:p w14:paraId="22A16C2E" w14:textId="77777777" w:rsidR="00C93A04" w:rsidRPr="001601A9" w:rsidRDefault="00C93A04" w:rsidP="0033159A">
            <w:pPr>
              <w:rPr>
                <w:rFonts w:ascii="Arial" w:hAnsi="Arial" w:cs="Arial"/>
                <w:b/>
                <w:bCs/>
                <w:sz w:val="20"/>
                <w:szCs w:val="20"/>
              </w:rPr>
            </w:pPr>
          </w:p>
        </w:tc>
        <w:tc>
          <w:tcPr>
            <w:tcW w:w="3828" w:type="dxa"/>
          </w:tcPr>
          <w:p w14:paraId="25BFD5FD" w14:textId="77777777" w:rsidR="00C93A04" w:rsidRPr="001601A9" w:rsidRDefault="00C93A04" w:rsidP="0033159A">
            <w:pPr>
              <w:rPr>
                <w:rFonts w:ascii="Arial" w:hAnsi="Arial" w:cs="Arial"/>
                <w:b/>
                <w:bCs/>
                <w:sz w:val="20"/>
                <w:szCs w:val="20"/>
              </w:rPr>
            </w:pPr>
          </w:p>
        </w:tc>
        <w:tc>
          <w:tcPr>
            <w:tcW w:w="4677" w:type="dxa"/>
          </w:tcPr>
          <w:p w14:paraId="4B810401" w14:textId="77777777" w:rsidR="00C93A04" w:rsidRPr="001601A9" w:rsidRDefault="00C93A04" w:rsidP="0033159A">
            <w:pPr>
              <w:rPr>
                <w:rFonts w:ascii="Arial" w:hAnsi="Arial" w:cs="Arial"/>
                <w:b/>
                <w:bCs/>
                <w:sz w:val="20"/>
                <w:szCs w:val="20"/>
              </w:rPr>
            </w:pPr>
          </w:p>
        </w:tc>
      </w:tr>
      <w:tr w:rsidR="00C93A04" w:rsidRPr="001601A9" w14:paraId="3ED7C4A4" w14:textId="77777777" w:rsidTr="00C93A04">
        <w:tc>
          <w:tcPr>
            <w:tcW w:w="1696" w:type="dxa"/>
          </w:tcPr>
          <w:p w14:paraId="63696567" w14:textId="77777777" w:rsidR="00C93A04" w:rsidRPr="001601A9" w:rsidRDefault="00C93A04" w:rsidP="0033159A">
            <w:pPr>
              <w:rPr>
                <w:rFonts w:ascii="Arial" w:hAnsi="Arial" w:cs="Arial"/>
                <w:b/>
                <w:bCs/>
                <w:sz w:val="20"/>
                <w:szCs w:val="20"/>
              </w:rPr>
            </w:pPr>
          </w:p>
        </w:tc>
        <w:tc>
          <w:tcPr>
            <w:tcW w:w="3828" w:type="dxa"/>
          </w:tcPr>
          <w:p w14:paraId="5D640ABD" w14:textId="77777777" w:rsidR="00C93A04" w:rsidRPr="001601A9" w:rsidRDefault="00C93A04" w:rsidP="0033159A">
            <w:pPr>
              <w:rPr>
                <w:rFonts w:ascii="Arial" w:hAnsi="Arial" w:cs="Arial"/>
                <w:b/>
                <w:bCs/>
                <w:sz w:val="20"/>
                <w:szCs w:val="20"/>
              </w:rPr>
            </w:pPr>
          </w:p>
        </w:tc>
        <w:tc>
          <w:tcPr>
            <w:tcW w:w="4677" w:type="dxa"/>
          </w:tcPr>
          <w:p w14:paraId="61FCEB32" w14:textId="77777777" w:rsidR="00C93A04" w:rsidRPr="001601A9" w:rsidRDefault="00C93A04" w:rsidP="0033159A">
            <w:pPr>
              <w:rPr>
                <w:rFonts w:ascii="Arial" w:hAnsi="Arial" w:cs="Arial"/>
                <w:b/>
                <w:bCs/>
                <w:sz w:val="20"/>
                <w:szCs w:val="20"/>
              </w:rPr>
            </w:pPr>
          </w:p>
        </w:tc>
      </w:tr>
      <w:tr w:rsidR="00C93A04" w:rsidRPr="001601A9" w14:paraId="680E1A8A" w14:textId="77777777" w:rsidTr="00C93A04">
        <w:tc>
          <w:tcPr>
            <w:tcW w:w="1696" w:type="dxa"/>
          </w:tcPr>
          <w:p w14:paraId="769F9B7F" w14:textId="77777777" w:rsidR="00C93A04" w:rsidRPr="001601A9" w:rsidRDefault="00C93A04" w:rsidP="0033159A">
            <w:pPr>
              <w:rPr>
                <w:rFonts w:ascii="Arial" w:hAnsi="Arial" w:cs="Arial"/>
                <w:b/>
                <w:bCs/>
                <w:sz w:val="20"/>
                <w:szCs w:val="20"/>
              </w:rPr>
            </w:pPr>
          </w:p>
        </w:tc>
        <w:tc>
          <w:tcPr>
            <w:tcW w:w="3828" w:type="dxa"/>
          </w:tcPr>
          <w:p w14:paraId="641D41C2" w14:textId="77777777" w:rsidR="00C93A04" w:rsidRPr="001601A9" w:rsidRDefault="00C93A04" w:rsidP="0033159A">
            <w:pPr>
              <w:rPr>
                <w:rFonts w:ascii="Arial" w:hAnsi="Arial" w:cs="Arial"/>
                <w:b/>
                <w:bCs/>
                <w:sz w:val="20"/>
                <w:szCs w:val="20"/>
              </w:rPr>
            </w:pPr>
          </w:p>
        </w:tc>
        <w:tc>
          <w:tcPr>
            <w:tcW w:w="4677" w:type="dxa"/>
          </w:tcPr>
          <w:p w14:paraId="51709B99" w14:textId="77777777" w:rsidR="00C93A04" w:rsidRPr="001601A9" w:rsidRDefault="00C93A04" w:rsidP="0033159A">
            <w:pPr>
              <w:rPr>
                <w:rFonts w:ascii="Arial" w:hAnsi="Arial" w:cs="Arial"/>
                <w:b/>
                <w:bCs/>
                <w:sz w:val="20"/>
                <w:szCs w:val="20"/>
              </w:rPr>
            </w:pPr>
          </w:p>
        </w:tc>
      </w:tr>
      <w:tr w:rsidR="00C93A04" w:rsidRPr="001601A9" w14:paraId="4EE864A0" w14:textId="77777777" w:rsidTr="00C93A04">
        <w:tc>
          <w:tcPr>
            <w:tcW w:w="1696" w:type="dxa"/>
          </w:tcPr>
          <w:p w14:paraId="001D17CC" w14:textId="77777777" w:rsidR="00C93A04" w:rsidRPr="001601A9" w:rsidRDefault="00C93A04" w:rsidP="0033159A">
            <w:pPr>
              <w:rPr>
                <w:rFonts w:ascii="Arial" w:hAnsi="Arial" w:cs="Arial"/>
                <w:b/>
                <w:bCs/>
                <w:sz w:val="20"/>
                <w:szCs w:val="20"/>
              </w:rPr>
            </w:pPr>
          </w:p>
        </w:tc>
        <w:tc>
          <w:tcPr>
            <w:tcW w:w="3828" w:type="dxa"/>
          </w:tcPr>
          <w:p w14:paraId="7726A3A7" w14:textId="77777777" w:rsidR="00C93A04" w:rsidRPr="001601A9" w:rsidRDefault="00C93A04" w:rsidP="0033159A">
            <w:pPr>
              <w:rPr>
                <w:rFonts w:ascii="Arial" w:hAnsi="Arial" w:cs="Arial"/>
                <w:b/>
                <w:bCs/>
                <w:sz w:val="20"/>
                <w:szCs w:val="20"/>
              </w:rPr>
            </w:pPr>
          </w:p>
        </w:tc>
        <w:tc>
          <w:tcPr>
            <w:tcW w:w="4677" w:type="dxa"/>
          </w:tcPr>
          <w:p w14:paraId="206146DE" w14:textId="77777777" w:rsidR="00C93A04" w:rsidRPr="001601A9" w:rsidRDefault="00C93A04" w:rsidP="0033159A">
            <w:pPr>
              <w:rPr>
                <w:rFonts w:ascii="Arial" w:hAnsi="Arial" w:cs="Arial"/>
                <w:b/>
                <w:bCs/>
                <w:sz w:val="20"/>
                <w:szCs w:val="20"/>
              </w:rPr>
            </w:pPr>
          </w:p>
        </w:tc>
      </w:tr>
      <w:tr w:rsidR="00C93A04" w:rsidRPr="001601A9" w14:paraId="5C95BB71" w14:textId="77777777" w:rsidTr="00C93A04">
        <w:tc>
          <w:tcPr>
            <w:tcW w:w="1696" w:type="dxa"/>
          </w:tcPr>
          <w:p w14:paraId="44692DE2" w14:textId="77777777" w:rsidR="00C93A04" w:rsidRPr="001601A9" w:rsidRDefault="00C93A04" w:rsidP="0033159A">
            <w:pPr>
              <w:rPr>
                <w:rFonts w:ascii="Arial" w:hAnsi="Arial" w:cs="Arial"/>
                <w:b/>
                <w:bCs/>
                <w:sz w:val="20"/>
                <w:szCs w:val="20"/>
              </w:rPr>
            </w:pPr>
          </w:p>
        </w:tc>
        <w:tc>
          <w:tcPr>
            <w:tcW w:w="3828" w:type="dxa"/>
          </w:tcPr>
          <w:p w14:paraId="12121630" w14:textId="77777777" w:rsidR="00C93A04" w:rsidRPr="001601A9" w:rsidRDefault="00C93A04" w:rsidP="0033159A">
            <w:pPr>
              <w:rPr>
                <w:rFonts w:ascii="Arial" w:hAnsi="Arial" w:cs="Arial"/>
                <w:b/>
                <w:bCs/>
                <w:sz w:val="20"/>
                <w:szCs w:val="20"/>
              </w:rPr>
            </w:pPr>
          </w:p>
        </w:tc>
        <w:tc>
          <w:tcPr>
            <w:tcW w:w="4677" w:type="dxa"/>
          </w:tcPr>
          <w:p w14:paraId="5AE9F62B" w14:textId="77777777" w:rsidR="00C93A04" w:rsidRPr="001601A9" w:rsidRDefault="00C93A04" w:rsidP="0033159A">
            <w:pPr>
              <w:rPr>
                <w:rFonts w:ascii="Arial" w:hAnsi="Arial" w:cs="Arial"/>
                <w:b/>
                <w:bCs/>
                <w:sz w:val="20"/>
                <w:szCs w:val="20"/>
              </w:rPr>
            </w:pPr>
          </w:p>
        </w:tc>
      </w:tr>
      <w:tr w:rsidR="00C93A04" w:rsidRPr="001601A9" w14:paraId="1E3EEA77" w14:textId="77777777" w:rsidTr="00C93A04">
        <w:tc>
          <w:tcPr>
            <w:tcW w:w="1696" w:type="dxa"/>
          </w:tcPr>
          <w:p w14:paraId="7744C67F" w14:textId="77777777" w:rsidR="00C93A04" w:rsidRPr="001601A9" w:rsidRDefault="00C93A04" w:rsidP="0033159A">
            <w:pPr>
              <w:rPr>
                <w:rFonts w:ascii="Arial" w:hAnsi="Arial" w:cs="Arial"/>
                <w:b/>
                <w:bCs/>
                <w:sz w:val="20"/>
                <w:szCs w:val="20"/>
              </w:rPr>
            </w:pPr>
          </w:p>
        </w:tc>
        <w:tc>
          <w:tcPr>
            <w:tcW w:w="3828" w:type="dxa"/>
          </w:tcPr>
          <w:p w14:paraId="247FFE49" w14:textId="77777777" w:rsidR="00C93A04" w:rsidRPr="001601A9" w:rsidRDefault="00C93A04" w:rsidP="0033159A">
            <w:pPr>
              <w:rPr>
                <w:rFonts w:ascii="Arial" w:hAnsi="Arial" w:cs="Arial"/>
                <w:b/>
                <w:bCs/>
                <w:sz w:val="20"/>
                <w:szCs w:val="20"/>
              </w:rPr>
            </w:pPr>
          </w:p>
        </w:tc>
        <w:tc>
          <w:tcPr>
            <w:tcW w:w="4677" w:type="dxa"/>
          </w:tcPr>
          <w:p w14:paraId="5D4AEBA4" w14:textId="77777777" w:rsidR="00C93A04" w:rsidRPr="001601A9" w:rsidRDefault="00C93A04" w:rsidP="0033159A">
            <w:pPr>
              <w:rPr>
                <w:rFonts w:ascii="Arial" w:hAnsi="Arial" w:cs="Arial"/>
                <w:b/>
                <w:bCs/>
                <w:sz w:val="20"/>
                <w:szCs w:val="20"/>
              </w:rPr>
            </w:pPr>
          </w:p>
        </w:tc>
      </w:tr>
      <w:tr w:rsidR="00C93A04" w:rsidRPr="001601A9" w14:paraId="42AF59C3" w14:textId="77777777" w:rsidTr="00C93A04">
        <w:tc>
          <w:tcPr>
            <w:tcW w:w="1696" w:type="dxa"/>
          </w:tcPr>
          <w:p w14:paraId="6EB5A2AE" w14:textId="77777777" w:rsidR="00C93A04" w:rsidRPr="001601A9" w:rsidRDefault="00C93A04" w:rsidP="0033159A">
            <w:pPr>
              <w:rPr>
                <w:rFonts w:ascii="Arial" w:hAnsi="Arial" w:cs="Arial"/>
                <w:b/>
                <w:bCs/>
                <w:sz w:val="20"/>
                <w:szCs w:val="20"/>
              </w:rPr>
            </w:pPr>
          </w:p>
        </w:tc>
        <w:tc>
          <w:tcPr>
            <w:tcW w:w="3828" w:type="dxa"/>
          </w:tcPr>
          <w:p w14:paraId="492EEA0B" w14:textId="77777777" w:rsidR="00C93A04" w:rsidRPr="001601A9" w:rsidRDefault="00C93A04" w:rsidP="0033159A">
            <w:pPr>
              <w:rPr>
                <w:rFonts w:ascii="Arial" w:hAnsi="Arial" w:cs="Arial"/>
                <w:b/>
                <w:bCs/>
                <w:sz w:val="20"/>
                <w:szCs w:val="20"/>
              </w:rPr>
            </w:pPr>
          </w:p>
        </w:tc>
        <w:tc>
          <w:tcPr>
            <w:tcW w:w="4677" w:type="dxa"/>
          </w:tcPr>
          <w:p w14:paraId="27D57327" w14:textId="77777777" w:rsidR="00C93A04" w:rsidRPr="001601A9" w:rsidRDefault="00C93A04" w:rsidP="0033159A">
            <w:pPr>
              <w:rPr>
                <w:rFonts w:ascii="Arial" w:hAnsi="Arial" w:cs="Arial"/>
                <w:b/>
                <w:bCs/>
                <w:sz w:val="20"/>
                <w:szCs w:val="20"/>
              </w:rPr>
            </w:pPr>
          </w:p>
        </w:tc>
      </w:tr>
      <w:tr w:rsidR="00C93A04" w:rsidRPr="001601A9" w14:paraId="30871689" w14:textId="77777777" w:rsidTr="00C93A04">
        <w:tc>
          <w:tcPr>
            <w:tcW w:w="1696" w:type="dxa"/>
          </w:tcPr>
          <w:p w14:paraId="5C136953" w14:textId="77777777" w:rsidR="00C93A04" w:rsidRPr="001601A9" w:rsidRDefault="00C93A04" w:rsidP="0033159A">
            <w:pPr>
              <w:rPr>
                <w:rFonts w:ascii="Arial" w:hAnsi="Arial" w:cs="Arial"/>
                <w:b/>
                <w:bCs/>
                <w:sz w:val="20"/>
                <w:szCs w:val="20"/>
              </w:rPr>
            </w:pPr>
          </w:p>
        </w:tc>
        <w:tc>
          <w:tcPr>
            <w:tcW w:w="3828" w:type="dxa"/>
          </w:tcPr>
          <w:p w14:paraId="6FBC8D09" w14:textId="77777777" w:rsidR="00C93A04" w:rsidRPr="001601A9" w:rsidRDefault="00C93A04" w:rsidP="0033159A">
            <w:pPr>
              <w:rPr>
                <w:rFonts w:ascii="Arial" w:hAnsi="Arial" w:cs="Arial"/>
                <w:b/>
                <w:bCs/>
                <w:sz w:val="20"/>
                <w:szCs w:val="20"/>
              </w:rPr>
            </w:pPr>
          </w:p>
        </w:tc>
        <w:tc>
          <w:tcPr>
            <w:tcW w:w="4677" w:type="dxa"/>
          </w:tcPr>
          <w:p w14:paraId="2F7B8416" w14:textId="77777777" w:rsidR="00C93A04" w:rsidRPr="001601A9" w:rsidRDefault="00C93A04" w:rsidP="0033159A">
            <w:pPr>
              <w:rPr>
                <w:rFonts w:ascii="Arial" w:hAnsi="Arial" w:cs="Arial"/>
                <w:b/>
                <w:bCs/>
                <w:sz w:val="20"/>
                <w:szCs w:val="20"/>
              </w:rPr>
            </w:pPr>
          </w:p>
        </w:tc>
      </w:tr>
      <w:tr w:rsidR="00C93A04" w:rsidRPr="001601A9" w14:paraId="1380145C" w14:textId="77777777" w:rsidTr="00C93A04">
        <w:tc>
          <w:tcPr>
            <w:tcW w:w="1696" w:type="dxa"/>
          </w:tcPr>
          <w:p w14:paraId="497857BE" w14:textId="77777777" w:rsidR="00C93A04" w:rsidRPr="001601A9" w:rsidRDefault="00C93A04" w:rsidP="0033159A">
            <w:pPr>
              <w:rPr>
                <w:rFonts w:ascii="Arial" w:hAnsi="Arial" w:cs="Arial"/>
                <w:b/>
                <w:bCs/>
                <w:sz w:val="20"/>
                <w:szCs w:val="20"/>
              </w:rPr>
            </w:pPr>
          </w:p>
        </w:tc>
        <w:tc>
          <w:tcPr>
            <w:tcW w:w="3828" w:type="dxa"/>
          </w:tcPr>
          <w:p w14:paraId="28CAE2ED" w14:textId="77777777" w:rsidR="00C93A04" w:rsidRPr="001601A9" w:rsidRDefault="00C93A04" w:rsidP="0033159A">
            <w:pPr>
              <w:rPr>
                <w:rFonts w:ascii="Arial" w:hAnsi="Arial" w:cs="Arial"/>
                <w:b/>
                <w:bCs/>
                <w:sz w:val="20"/>
                <w:szCs w:val="20"/>
              </w:rPr>
            </w:pPr>
          </w:p>
        </w:tc>
        <w:tc>
          <w:tcPr>
            <w:tcW w:w="4677" w:type="dxa"/>
          </w:tcPr>
          <w:p w14:paraId="0A705BD8" w14:textId="77777777" w:rsidR="00C93A04" w:rsidRPr="001601A9" w:rsidRDefault="00C93A04" w:rsidP="0033159A">
            <w:pPr>
              <w:rPr>
                <w:rFonts w:ascii="Arial" w:hAnsi="Arial" w:cs="Arial"/>
                <w:b/>
                <w:bCs/>
                <w:sz w:val="20"/>
                <w:szCs w:val="20"/>
              </w:rPr>
            </w:pPr>
          </w:p>
        </w:tc>
      </w:tr>
      <w:tr w:rsidR="00C93A04" w:rsidRPr="001601A9" w14:paraId="06E33C48" w14:textId="77777777" w:rsidTr="00C93A04">
        <w:tc>
          <w:tcPr>
            <w:tcW w:w="1696" w:type="dxa"/>
          </w:tcPr>
          <w:p w14:paraId="3399CB50" w14:textId="77777777" w:rsidR="00C93A04" w:rsidRPr="001601A9" w:rsidRDefault="00C93A04" w:rsidP="0033159A">
            <w:pPr>
              <w:rPr>
                <w:rFonts w:ascii="Arial" w:hAnsi="Arial" w:cs="Arial"/>
                <w:b/>
                <w:bCs/>
                <w:sz w:val="20"/>
                <w:szCs w:val="20"/>
              </w:rPr>
            </w:pPr>
          </w:p>
        </w:tc>
        <w:tc>
          <w:tcPr>
            <w:tcW w:w="3828" w:type="dxa"/>
          </w:tcPr>
          <w:p w14:paraId="2E199740" w14:textId="77777777" w:rsidR="00C93A04" w:rsidRPr="001601A9" w:rsidRDefault="00C93A04" w:rsidP="0033159A">
            <w:pPr>
              <w:rPr>
                <w:rFonts w:ascii="Arial" w:hAnsi="Arial" w:cs="Arial"/>
                <w:b/>
                <w:bCs/>
                <w:sz w:val="20"/>
                <w:szCs w:val="20"/>
              </w:rPr>
            </w:pPr>
          </w:p>
        </w:tc>
        <w:tc>
          <w:tcPr>
            <w:tcW w:w="4677" w:type="dxa"/>
          </w:tcPr>
          <w:p w14:paraId="26CC4E44" w14:textId="77777777" w:rsidR="00C93A04" w:rsidRPr="001601A9" w:rsidRDefault="00C93A04" w:rsidP="0033159A">
            <w:pPr>
              <w:rPr>
                <w:rFonts w:ascii="Arial" w:hAnsi="Arial" w:cs="Arial"/>
                <w:b/>
                <w:bCs/>
                <w:sz w:val="20"/>
                <w:szCs w:val="20"/>
              </w:rPr>
            </w:pPr>
          </w:p>
        </w:tc>
      </w:tr>
      <w:tr w:rsidR="00C93A04" w:rsidRPr="001601A9" w14:paraId="1296DE96" w14:textId="77777777" w:rsidTr="00C93A04">
        <w:tc>
          <w:tcPr>
            <w:tcW w:w="1696" w:type="dxa"/>
          </w:tcPr>
          <w:p w14:paraId="568C44C3" w14:textId="77777777" w:rsidR="00C93A04" w:rsidRPr="001601A9" w:rsidRDefault="00C93A04" w:rsidP="0033159A">
            <w:pPr>
              <w:rPr>
                <w:rFonts w:ascii="Arial" w:hAnsi="Arial" w:cs="Arial"/>
                <w:b/>
                <w:bCs/>
                <w:sz w:val="20"/>
                <w:szCs w:val="20"/>
              </w:rPr>
            </w:pPr>
          </w:p>
        </w:tc>
        <w:tc>
          <w:tcPr>
            <w:tcW w:w="3828" w:type="dxa"/>
          </w:tcPr>
          <w:p w14:paraId="5E36C5EE" w14:textId="77777777" w:rsidR="00C93A04" w:rsidRPr="001601A9" w:rsidRDefault="00C93A04" w:rsidP="0033159A">
            <w:pPr>
              <w:rPr>
                <w:rFonts w:ascii="Arial" w:hAnsi="Arial" w:cs="Arial"/>
                <w:b/>
                <w:bCs/>
                <w:sz w:val="20"/>
                <w:szCs w:val="20"/>
              </w:rPr>
            </w:pPr>
          </w:p>
        </w:tc>
        <w:tc>
          <w:tcPr>
            <w:tcW w:w="4677" w:type="dxa"/>
          </w:tcPr>
          <w:p w14:paraId="7654142C" w14:textId="77777777" w:rsidR="00C93A04" w:rsidRPr="001601A9" w:rsidRDefault="00C93A04" w:rsidP="0033159A">
            <w:pPr>
              <w:rPr>
                <w:rFonts w:ascii="Arial" w:hAnsi="Arial" w:cs="Arial"/>
                <w:b/>
                <w:bCs/>
                <w:sz w:val="20"/>
                <w:szCs w:val="20"/>
              </w:rPr>
            </w:pPr>
          </w:p>
        </w:tc>
      </w:tr>
      <w:tr w:rsidR="00C93A04" w:rsidRPr="001601A9" w14:paraId="757C9DE5" w14:textId="77777777" w:rsidTr="00C93A04">
        <w:tc>
          <w:tcPr>
            <w:tcW w:w="1696" w:type="dxa"/>
          </w:tcPr>
          <w:p w14:paraId="40E5EB0C" w14:textId="77777777" w:rsidR="00C93A04" w:rsidRPr="001601A9" w:rsidRDefault="00C93A04" w:rsidP="0033159A">
            <w:pPr>
              <w:rPr>
                <w:rFonts w:ascii="Arial" w:hAnsi="Arial" w:cs="Arial"/>
                <w:b/>
                <w:bCs/>
                <w:sz w:val="20"/>
                <w:szCs w:val="20"/>
              </w:rPr>
            </w:pPr>
          </w:p>
        </w:tc>
        <w:tc>
          <w:tcPr>
            <w:tcW w:w="3828" w:type="dxa"/>
          </w:tcPr>
          <w:p w14:paraId="4F76FAEF" w14:textId="77777777" w:rsidR="00C93A04" w:rsidRPr="001601A9" w:rsidRDefault="00C93A04" w:rsidP="0033159A">
            <w:pPr>
              <w:rPr>
                <w:rFonts w:ascii="Arial" w:hAnsi="Arial" w:cs="Arial"/>
                <w:b/>
                <w:bCs/>
                <w:sz w:val="20"/>
                <w:szCs w:val="20"/>
              </w:rPr>
            </w:pPr>
          </w:p>
        </w:tc>
        <w:tc>
          <w:tcPr>
            <w:tcW w:w="4677" w:type="dxa"/>
          </w:tcPr>
          <w:p w14:paraId="228578EB" w14:textId="77777777" w:rsidR="00C93A04" w:rsidRPr="001601A9" w:rsidRDefault="00C93A04" w:rsidP="0033159A">
            <w:pPr>
              <w:rPr>
                <w:rFonts w:ascii="Arial" w:hAnsi="Arial" w:cs="Arial"/>
                <w:b/>
                <w:bCs/>
                <w:sz w:val="20"/>
                <w:szCs w:val="20"/>
              </w:rPr>
            </w:pPr>
          </w:p>
        </w:tc>
      </w:tr>
      <w:tr w:rsidR="00C93A04" w:rsidRPr="001601A9" w14:paraId="0A568EF6" w14:textId="77777777" w:rsidTr="00C93A04">
        <w:tc>
          <w:tcPr>
            <w:tcW w:w="1696" w:type="dxa"/>
          </w:tcPr>
          <w:p w14:paraId="48C241D1" w14:textId="77777777" w:rsidR="00C93A04" w:rsidRPr="001601A9" w:rsidRDefault="00C93A04" w:rsidP="0033159A">
            <w:pPr>
              <w:rPr>
                <w:rFonts w:ascii="Arial" w:hAnsi="Arial" w:cs="Arial"/>
                <w:b/>
                <w:bCs/>
                <w:sz w:val="20"/>
                <w:szCs w:val="20"/>
              </w:rPr>
            </w:pPr>
          </w:p>
        </w:tc>
        <w:tc>
          <w:tcPr>
            <w:tcW w:w="3828" w:type="dxa"/>
          </w:tcPr>
          <w:p w14:paraId="5F63D0DB" w14:textId="77777777" w:rsidR="00C93A04" w:rsidRPr="001601A9" w:rsidRDefault="00C93A04" w:rsidP="0033159A">
            <w:pPr>
              <w:rPr>
                <w:rFonts w:ascii="Arial" w:hAnsi="Arial" w:cs="Arial"/>
                <w:b/>
                <w:bCs/>
                <w:sz w:val="20"/>
                <w:szCs w:val="20"/>
              </w:rPr>
            </w:pPr>
          </w:p>
        </w:tc>
        <w:tc>
          <w:tcPr>
            <w:tcW w:w="4677" w:type="dxa"/>
          </w:tcPr>
          <w:p w14:paraId="13504AE9" w14:textId="77777777" w:rsidR="00C93A04" w:rsidRPr="001601A9" w:rsidRDefault="00C93A04" w:rsidP="0033159A">
            <w:pPr>
              <w:rPr>
                <w:rFonts w:ascii="Arial" w:hAnsi="Arial" w:cs="Arial"/>
                <w:b/>
                <w:bCs/>
                <w:sz w:val="20"/>
                <w:szCs w:val="20"/>
              </w:rPr>
            </w:pPr>
          </w:p>
        </w:tc>
      </w:tr>
      <w:tr w:rsidR="00C93A04" w:rsidRPr="001601A9" w14:paraId="7A45F410" w14:textId="77777777" w:rsidTr="00C93A04">
        <w:tc>
          <w:tcPr>
            <w:tcW w:w="1696" w:type="dxa"/>
          </w:tcPr>
          <w:p w14:paraId="35B71D54" w14:textId="77777777" w:rsidR="00C93A04" w:rsidRPr="001601A9" w:rsidRDefault="00C93A04" w:rsidP="0033159A">
            <w:pPr>
              <w:rPr>
                <w:rFonts w:ascii="Arial" w:hAnsi="Arial" w:cs="Arial"/>
                <w:b/>
                <w:bCs/>
                <w:sz w:val="20"/>
                <w:szCs w:val="20"/>
              </w:rPr>
            </w:pPr>
          </w:p>
        </w:tc>
        <w:tc>
          <w:tcPr>
            <w:tcW w:w="3828" w:type="dxa"/>
          </w:tcPr>
          <w:p w14:paraId="4CECEE91" w14:textId="77777777" w:rsidR="00C93A04" w:rsidRPr="001601A9" w:rsidRDefault="00C93A04" w:rsidP="0033159A">
            <w:pPr>
              <w:rPr>
                <w:rFonts w:ascii="Arial" w:hAnsi="Arial" w:cs="Arial"/>
                <w:b/>
                <w:bCs/>
                <w:sz w:val="20"/>
                <w:szCs w:val="20"/>
              </w:rPr>
            </w:pPr>
          </w:p>
        </w:tc>
        <w:tc>
          <w:tcPr>
            <w:tcW w:w="4677" w:type="dxa"/>
          </w:tcPr>
          <w:p w14:paraId="3888FC5B" w14:textId="77777777" w:rsidR="00C93A04" w:rsidRPr="001601A9" w:rsidRDefault="00C93A04" w:rsidP="0033159A">
            <w:pPr>
              <w:rPr>
                <w:rFonts w:ascii="Arial" w:hAnsi="Arial" w:cs="Arial"/>
                <w:b/>
                <w:bCs/>
                <w:sz w:val="20"/>
                <w:szCs w:val="20"/>
              </w:rPr>
            </w:pPr>
          </w:p>
        </w:tc>
      </w:tr>
      <w:tr w:rsidR="00C93A04" w:rsidRPr="001601A9" w14:paraId="0E2C3C0B" w14:textId="77777777" w:rsidTr="00C93A04">
        <w:tc>
          <w:tcPr>
            <w:tcW w:w="1696" w:type="dxa"/>
          </w:tcPr>
          <w:p w14:paraId="68B1152D" w14:textId="77777777" w:rsidR="00C93A04" w:rsidRPr="001601A9" w:rsidRDefault="00C93A04" w:rsidP="0033159A">
            <w:pPr>
              <w:rPr>
                <w:rFonts w:ascii="Arial" w:hAnsi="Arial" w:cs="Arial"/>
                <w:b/>
                <w:bCs/>
                <w:sz w:val="20"/>
                <w:szCs w:val="20"/>
              </w:rPr>
            </w:pPr>
          </w:p>
        </w:tc>
        <w:tc>
          <w:tcPr>
            <w:tcW w:w="3828" w:type="dxa"/>
          </w:tcPr>
          <w:p w14:paraId="6C8659DA" w14:textId="77777777" w:rsidR="00C93A04" w:rsidRPr="001601A9" w:rsidRDefault="00C93A04" w:rsidP="0033159A">
            <w:pPr>
              <w:rPr>
                <w:rFonts w:ascii="Arial" w:hAnsi="Arial" w:cs="Arial"/>
                <w:b/>
                <w:bCs/>
                <w:sz w:val="20"/>
                <w:szCs w:val="20"/>
              </w:rPr>
            </w:pPr>
          </w:p>
        </w:tc>
        <w:tc>
          <w:tcPr>
            <w:tcW w:w="4677" w:type="dxa"/>
          </w:tcPr>
          <w:p w14:paraId="7931FFB8" w14:textId="77777777" w:rsidR="00C93A04" w:rsidRPr="001601A9" w:rsidRDefault="00C93A04" w:rsidP="0033159A">
            <w:pPr>
              <w:rPr>
                <w:rFonts w:ascii="Arial" w:hAnsi="Arial" w:cs="Arial"/>
                <w:b/>
                <w:bCs/>
                <w:sz w:val="20"/>
                <w:szCs w:val="20"/>
              </w:rPr>
            </w:pPr>
          </w:p>
        </w:tc>
      </w:tr>
      <w:tr w:rsidR="00C93A04" w:rsidRPr="001601A9" w14:paraId="793AE037" w14:textId="77777777" w:rsidTr="00C93A04">
        <w:tc>
          <w:tcPr>
            <w:tcW w:w="1696" w:type="dxa"/>
          </w:tcPr>
          <w:p w14:paraId="520831C2" w14:textId="77777777" w:rsidR="00C93A04" w:rsidRPr="001601A9" w:rsidRDefault="00C93A04" w:rsidP="0033159A">
            <w:pPr>
              <w:rPr>
                <w:rFonts w:ascii="Arial" w:hAnsi="Arial" w:cs="Arial"/>
                <w:b/>
                <w:bCs/>
                <w:sz w:val="20"/>
                <w:szCs w:val="20"/>
              </w:rPr>
            </w:pPr>
          </w:p>
        </w:tc>
        <w:tc>
          <w:tcPr>
            <w:tcW w:w="3828" w:type="dxa"/>
          </w:tcPr>
          <w:p w14:paraId="1F69CF6C" w14:textId="77777777" w:rsidR="00C93A04" w:rsidRPr="001601A9" w:rsidRDefault="00C93A04" w:rsidP="0033159A">
            <w:pPr>
              <w:rPr>
                <w:rFonts w:ascii="Arial" w:hAnsi="Arial" w:cs="Arial"/>
                <w:b/>
                <w:bCs/>
                <w:sz w:val="20"/>
                <w:szCs w:val="20"/>
              </w:rPr>
            </w:pPr>
          </w:p>
        </w:tc>
        <w:tc>
          <w:tcPr>
            <w:tcW w:w="4677" w:type="dxa"/>
          </w:tcPr>
          <w:p w14:paraId="394723F2" w14:textId="77777777" w:rsidR="00C93A04" w:rsidRPr="001601A9" w:rsidRDefault="00C93A04" w:rsidP="0033159A">
            <w:pPr>
              <w:rPr>
                <w:rFonts w:ascii="Arial" w:hAnsi="Arial" w:cs="Arial"/>
                <w:b/>
                <w:bCs/>
                <w:sz w:val="20"/>
                <w:szCs w:val="20"/>
              </w:rPr>
            </w:pPr>
          </w:p>
        </w:tc>
      </w:tr>
      <w:tr w:rsidR="00C93A04" w:rsidRPr="001601A9" w14:paraId="39FCC89D" w14:textId="77777777" w:rsidTr="00C93A04">
        <w:tc>
          <w:tcPr>
            <w:tcW w:w="1696" w:type="dxa"/>
          </w:tcPr>
          <w:p w14:paraId="62B88DFF" w14:textId="77777777" w:rsidR="00C93A04" w:rsidRPr="001601A9" w:rsidRDefault="00C93A04" w:rsidP="0033159A">
            <w:pPr>
              <w:rPr>
                <w:rFonts w:ascii="Arial" w:hAnsi="Arial" w:cs="Arial"/>
                <w:b/>
                <w:bCs/>
                <w:sz w:val="20"/>
                <w:szCs w:val="20"/>
              </w:rPr>
            </w:pPr>
          </w:p>
        </w:tc>
        <w:tc>
          <w:tcPr>
            <w:tcW w:w="3828" w:type="dxa"/>
          </w:tcPr>
          <w:p w14:paraId="5D2C5EC1" w14:textId="77777777" w:rsidR="00C93A04" w:rsidRPr="001601A9" w:rsidRDefault="00C93A04" w:rsidP="0033159A">
            <w:pPr>
              <w:rPr>
                <w:rFonts w:ascii="Arial" w:hAnsi="Arial" w:cs="Arial"/>
                <w:b/>
                <w:bCs/>
                <w:sz w:val="20"/>
                <w:szCs w:val="20"/>
              </w:rPr>
            </w:pPr>
          </w:p>
        </w:tc>
        <w:tc>
          <w:tcPr>
            <w:tcW w:w="4677" w:type="dxa"/>
          </w:tcPr>
          <w:p w14:paraId="0A3BFA44" w14:textId="77777777" w:rsidR="00C93A04" w:rsidRPr="001601A9" w:rsidRDefault="00C93A04" w:rsidP="0033159A">
            <w:pPr>
              <w:rPr>
                <w:rFonts w:ascii="Arial" w:hAnsi="Arial" w:cs="Arial"/>
                <w:b/>
                <w:bCs/>
                <w:sz w:val="20"/>
                <w:szCs w:val="20"/>
              </w:rPr>
            </w:pPr>
          </w:p>
        </w:tc>
      </w:tr>
      <w:tr w:rsidR="00C93A04" w:rsidRPr="001601A9" w14:paraId="30408107" w14:textId="77777777" w:rsidTr="00C93A04">
        <w:tc>
          <w:tcPr>
            <w:tcW w:w="1696" w:type="dxa"/>
          </w:tcPr>
          <w:p w14:paraId="31A8F492" w14:textId="77777777" w:rsidR="00C93A04" w:rsidRPr="001601A9" w:rsidRDefault="00C93A04" w:rsidP="0033159A">
            <w:pPr>
              <w:rPr>
                <w:rFonts w:ascii="Arial" w:hAnsi="Arial" w:cs="Arial"/>
                <w:b/>
                <w:bCs/>
                <w:sz w:val="20"/>
                <w:szCs w:val="20"/>
              </w:rPr>
            </w:pPr>
          </w:p>
        </w:tc>
        <w:tc>
          <w:tcPr>
            <w:tcW w:w="3828" w:type="dxa"/>
          </w:tcPr>
          <w:p w14:paraId="39BB4E18" w14:textId="77777777" w:rsidR="00C93A04" w:rsidRPr="001601A9" w:rsidRDefault="00C93A04" w:rsidP="0033159A">
            <w:pPr>
              <w:rPr>
                <w:rFonts w:ascii="Arial" w:hAnsi="Arial" w:cs="Arial"/>
                <w:b/>
                <w:bCs/>
                <w:sz w:val="20"/>
                <w:szCs w:val="20"/>
              </w:rPr>
            </w:pPr>
          </w:p>
        </w:tc>
        <w:tc>
          <w:tcPr>
            <w:tcW w:w="4677" w:type="dxa"/>
          </w:tcPr>
          <w:p w14:paraId="61AFCC61" w14:textId="77777777" w:rsidR="00C93A04" w:rsidRPr="001601A9" w:rsidRDefault="00C93A04" w:rsidP="0033159A">
            <w:pPr>
              <w:rPr>
                <w:rFonts w:ascii="Arial" w:hAnsi="Arial" w:cs="Arial"/>
                <w:b/>
                <w:bCs/>
                <w:sz w:val="20"/>
                <w:szCs w:val="20"/>
              </w:rPr>
            </w:pPr>
          </w:p>
        </w:tc>
      </w:tr>
      <w:tr w:rsidR="00C93A04" w:rsidRPr="001601A9" w14:paraId="70F2F99E" w14:textId="77777777" w:rsidTr="00C93A04">
        <w:tc>
          <w:tcPr>
            <w:tcW w:w="1696" w:type="dxa"/>
          </w:tcPr>
          <w:p w14:paraId="35A2B093" w14:textId="77777777" w:rsidR="00C93A04" w:rsidRPr="001601A9" w:rsidRDefault="00C93A04" w:rsidP="0033159A">
            <w:pPr>
              <w:rPr>
                <w:rFonts w:ascii="Arial" w:hAnsi="Arial" w:cs="Arial"/>
                <w:b/>
                <w:bCs/>
                <w:sz w:val="20"/>
                <w:szCs w:val="20"/>
              </w:rPr>
            </w:pPr>
          </w:p>
        </w:tc>
        <w:tc>
          <w:tcPr>
            <w:tcW w:w="3828" w:type="dxa"/>
          </w:tcPr>
          <w:p w14:paraId="3D5CD8BC" w14:textId="77777777" w:rsidR="00C93A04" w:rsidRPr="001601A9" w:rsidRDefault="00C93A04" w:rsidP="0033159A">
            <w:pPr>
              <w:rPr>
                <w:rFonts w:ascii="Arial" w:hAnsi="Arial" w:cs="Arial"/>
                <w:b/>
                <w:bCs/>
                <w:sz w:val="20"/>
                <w:szCs w:val="20"/>
              </w:rPr>
            </w:pPr>
          </w:p>
        </w:tc>
        <w:tc>
          <w:tcPr>
            <w:tcW w:w="4677" w:type="dxa"/>
          </w:tcPr>
          <w:p w14:paraId="2DF37C44" w14:textId="77777777" w:rsidR="00C93A04" w:rsidRPr="001601A9" w:rsidRDefault="00C93A04" w:rsidP="0033159A">
            <w:pPr>
              <w:rPr>
                <w:rFonts w:ascii="Arial" w:hAnsi="Arial" w:cs="Arial"/>
                <w:b/>
                <w:bCs/>
                <w:sz w:val="20"/>
                <w:szCs w:val="20"/>
              </w:rPr>
            </w:pPr>
          </w:p>
        </w:tc>
      </w:tr>
      <w:tr w:rsidR="00C93A04" w:rsidRPr="001601A9" w14:paraId="4536E6BF" w14:textId="77777777" w:rsidTr="00C93A04">
        <w:tc>
          <w:tcPr>
            <w:tcW w:w="1696" w:type="dxa"/>
          </w:tcPr>
          <w:p w14:paraId="345F1617" w14:textId="77777777" w:rsidR="00C93A04" w:rsidRPr="001601A9" w:rsidRDefault="00C93A04" w:rsidP="0033159A">
            <w:pPr>
              <w:rPr>
                <w:rFonts w:ascii="Arial" w:hAnsi="Arial" w:cs="Arial"/>
                <w:b/>
                <w:bCs/>
                <w:sz w:val="20"/>
                <w:szCs w:val="20"/>
              </w:rPr>
            </w:pPr>
          </w:p>
        </w:tc>
        <w:tc>
          <w:tcPr>
            <w:tcW w:w="3828" w:type="dxa"/>
          </w:tcPr>
          <w:p w14:paraId="3EDF3537" w14:textId="77777777" w:rsidR="00C93A04" w:rsidRPr="001601A9" w:rsidRDefault="00C93A04" w:rsidP="0033159A">
            <w:pPr>
              <w:rPr>
                <w:rFonts w:ascii="Arial" w:hAnsi="Arial" w:cs="Arial"/>
                <w:b/>
                <w:bCs/>
                <w:sz w:val="20"/>
                <w:szCs w:val="20"/>
              </w:rPr>
            </w:pPr>
          </w:p>
        </w:tc>
        <w:tc>
          <w:tcPr>
            <w:tcW w:w="4677" w:type="dxa"/>
          </w:tcPr>
          <w:p w14:paraId="1409560D" w14:textId="77777777" w:rsidR="00C93A04" w:rsidRPr="001601A9" w:rsidRDefault="00C93A04" w:rsidP="0033159A">
            <w:pPr>
              <w:rPr>
                <w:rFonts w:ascii="Arial" w:hAnsi="Arial" w:cs="Arial"/>
                <w:b/>
                <w:bCs/>
                <w:sz w:val="20"/>
                <w:szCs w:val="20"/>
              </w:rPr>
            </w:pPr>
          </w:p>
        </w:tc>
      </w:tr>
      <w:tr w:rsidR="00C93A04" w:rsidRPr="001601A9" w14:paraId="0131BBE2" w14:textId="77777777" w:rsidTr="00C93A04">
        <w:tc>
          <w:tcPr>
            <w:tcW w:w="1696" w:type="dxa"/>
          </w:tcPr>
          <w:p w14:paraId="663F05CD" w14:textId="77777777" w:rsidR="00C93A04" w:rsidRPr="001601A9" w:rsidRDefault="00C93A04" w:rsidP="0033159A">
            <w:pPr>
              <w:rPr>
                <w:rFonts w:ascii="Arial" w:hAnsi="Arial" w:cs="Arial"/>
                <w:b/>
                <w:bCs/>
                <w:sz w:val="20"/>
                <w:szCs w:val="20"/>
              </w:rPr>
            </w:pPr>
          </w:p>
        </w:tc>
        <w:tc>
          <w:tcPr>
            <w:tcW w:w="3828" w:type="dxa"/>
          </w:tcPr>
          <w:p w14:paraId="1ACE7034" w14:textId="77777777" w:rsidR="00C93A04" w:rsidRPr="001601A9" w:rsidRDefault="00C93A04" w:rsidP="0033159A">
            <w:pPr>
              <w:rPr>
                <w:rFonts w:ascii="Arial" w:hAnsi="Arial" w:cs="Arial"/>
                <w:b/>
                <w:bCs/>
                <w:sz w:val="20"/>
                <w:szCs w:val="20"/>
              </w:rPr>
            </w:pPr>
          </w:p>
        </w:tc>
        <w:tc>
          <w:tcPr>
            <w:tcW w:w="4677" w:type="dxa"/>
          </w:tcPr>
          <w:p w14:paraId="7CB32F7D" w14:textId="77777777" w:rsidR="00C93A04" w:rsidRPr="001601A9" w:rsidRDefault="00C93A04" w:rsidP="0033159A">
            <w:pPr>
              <w:rPr>
                <w:rFonts w:ascii="Arial" w:hAnsi="Arial" w:cs="Arial"/>
                <w:b/>
                <w:bCs/>
                <w:sz w:val="20"/>
                <w:szCs w:val="20"/>
              </w:rPr>
            </w:pPr>
          </w:p>
        </w:tc>
      </w:tr>
      <w:tr w:rsidR="00C93A04" w:rsidRPr="001601A9" w14:paraId="0A33D1EA" w14:textId="77777777" w:rsidTr="00C93A04">
        <w:tc>
          <w:tcPr>
            <w:tcW w:w="1696" w:type="dxa"/>
          </w:tcPr>
          <w:p w14:paraId="6C018F1C" w14:textId="77777777" w:rsidR="00C93A04" w:rsidRPr="001601A9" w:rsidRDefault="00C93A04" w:rsidP="0033159A">
            <w:pPr>
              <w:rPr>
                <w:rFonts w:ascii="Arial" w:hAnsi="Arial" w:cs="Arial"/>
                <w:b/>
                <w:bCs/>
                <w:sz w:val="20"/>
                <w:szCs w:val="20"/>
              </w:rPr>
            </w:pPr>
          </w:p>
        </w:tc>
        <w:tc>
          <w:tcPr>
            <w:tcW w:w="3828" w:type="dxa"/>
          </w:tcPr>
          <w:p w14:paraId="12DC265A" w14:textId="77777777" w:rsidR="00C93A04" w:rsidRPr="001601A9" w:rsidRDefault="00C93A04" w:rsidP="0033159A">
            <w:pPr>
              <w:rPr>
                <w:rFonts w:ascii="Arial" w:hAnsi="Arial" w:cs="Arial"/>
                <w:b/>
                <w:bCs/>
                <w:sz w:val="20"/>
                <w:szCs w:val="20"/>
              </w:rPr>
            </w:pPr>
          </w:p>
        </w:tc>
        <w:tc>
          <w:tcPr>
            <w:tcW w:w="4677" w:type="dxa"/>
          </w:tcPr>
          <w:p w14:paraId="22B80F68" w14:textId="77777777" w:rsidR="00C93A04" w:rsidRPr="001601A9" w:rsidRDefault="00C93A04" w:rsidP="0033159A">
            <w:pPr>
              <w:rPr>
                <w:rFonts w:ascii="Arial" w:hAnsi="Arial" w:cs="Arial"/>
                <w:b/>
                <w:bCs/>
                <w:sz w:val="20"/>
                <w:szCs w:val="20"/>
              </w:rPr>
            </w:pPr>
          </w:p>
        </w:tc>
      </w:tr>
      <w:tr w:rsidR="00C93A04" w:rsidRPr="001601A9" w14:paraId="1A22BBB0" w14:textId="77777777" w:rsidTr="00C93A04">
        <w:tc>
          <w:tcPr>
            <w:tcW w:w="1696" w:type="dxa"/>
          </w:tcPr>
          <w:p w14:paraId="0108BC47" w14:textId="77777777" w:rsidR="00C93A04" w:rsidRPr="001601A9" w:rsidRDefault="00C93A04" w:rsidP="0033159A">
            <w:pPr>
              <w:rPr>
                <w:rFonts w:ascii="Arial" w:hAnsi="Arial" w:cs="Arial"/>
                <w:b/>
                <w:bCs/>
                <w:sz w:val="20"/>
                <w:szCs w:val="20"/>
              </w:rPr>
            </w:pPr>
          </w:p>
        </w:tc>
        <w:tc>
          <w:tcPr>
            <w:tcW w:w="3828" w:type="dxa"/>
          </w:tcPr>
          <w:p w14:paraId="472BA118" w14:textId="77777777" w:rsidR="00C93A04" w:rsidRPr="001601A9" w:rsidRDefault="00C93A04" w:rsidP="0033159A">
            <w:pPr>
              <w:rPr>
                <w:rFonts w:ascii="Arial" w:hAnsi="Arial" w:cs="Arial"/>
                <w:b/>
                <w:bCs/>
                <w:sz w:val="20"/>
                <w:szCs w:val="20"/>
              </w:rPr>
            </w:pPr>
          </w:p>
        </w:tc>
        <w:tc>
          <w:tcPr>
            <w:tcW w:w="4677" w:type="dxa"/>
          </w:tcPr>
          <w:p w14:paraId="6FD0037D" w14:textId="77777777" w:rsidR="00C93A04" w:rsidRPr="001601A9" w:rsidRDefault="00C93A04" w:rsidP="0033159A">
            <w:pPr>
              <w:rPr>
                <w:rFonts w:ascii="Arial" w:hAnsi="Arial" w:cs="Arial"/>
                <w:b/>
                <w:bCs/>
                <w:sz w:val="20"/>
                <w:szCs w:val="20"/>
              </w:rPr>
            </w:pPr>
          </w:p>
        </w:tc>
      </w:tr>
      <w:tr w:rsidR="00C93A04" w:rsidRPr="001601A9" w14:paraId="6AAA4D3D" w14:textId="77777777" w:rsidTr="00C93A04">
        <w:tc>
          <w:tcPr>
            <w:tcW w:w="1696" w:type="dxa"/>
          </w:tcPr>
          <w:p w14:paraId="41870A5B" w14:textId="77777777" w:rsidR="00C93A04" w:rsidRPr="001601A9" w:rsidRDefault="00C93A04" w:rsidP="0033159A">
            <w:pPr>
              <w:rPr>
                <w:rFonts w:ascii="Arial" w:hAnsi="Arial" w:cs="Arial"/>
                <w:b/>
                <w:bCs/>
                <w:sz w:val="20"/>
                <w:szCs w:val="20"/>
              </w:rPr>
            </w:pPr>
          </w:p>
        </w:tc>
        <w:tc>
          <w:tcPr>
            <w:tcW w:w="3828" w:type="dxa"/>
          </w:tcPr>
          <w:p w14:paraId="74A52078" w14:textId="77777777" w:rsidR="00C93A04" w:rsidRPr="001601A9" w:rsidRDefault="00C93A04" w:rsidP="0033159A">
            <w:pPr>
              <w:rPr>
                <w:rFonts w:ascii="Arial" w:hAnsi="Arial" w:cs="Arial"/>
                <w:b/>
                <w:bCs/>
                <w:sz w:val="20"/>
                <w:szCs w:val="20"/>
              </w:rPr>
            </w:pPr>
          </w:p>
        </w:tc>
        <w:tc>
          <w:tcPr>
            <w:tcW w:w="4677" w:type="dxa"/>
          </w:tcPr>
          <w:p w14:paraId="7DDB8C82" w14:textId="77777777" w:rsidR="00C93A04" w:rsidRPr="001601A9" w:rsidRDefault="00C93A04" w:rsidP="0033159A">
            <w:pPr>
              <w:rPr>
                <w:rFonts w:ascii="Arial" w:hAnsi="Arial" w:cs="Arial"/>
                <w:b/>
                <w:bCs/>
                <w:sz w:val="20"/>
                <w:szCs w:val="20"/>
              </w:rPr>
            </w:pPr>
          </w:p>
        </w:tc>
      </w:tr>
      <w:tr w:rsidR="00C93A04" w:rsidRPr="001601A9" w14:paraId="312CD786" w14:textId="77777777" w:rsidTr="00C93A04">
        <w:tc>
          <w:tcPr>
            <w:tcW w:w="1696" w:type="dxa"/>
          </w:tcPr>
          <w:p w14:paraId="2261FA4C" w14:textId="77777777" w:rsidR="00C93A04" w:rsidRPr="001601A9" w:rsidRDefault="00C93A04" w:rsidP="0033159A">
            <w:pPr>
              <w:rPr>
                <w:rFonts w:ascii="Arial" w:hAnsi="Arial" w:cs="Arial"/>
                <w:b/>
                <w:bCs/>
                <w:sz w:val="20"/>
                <w:szCs w:val="20"/>
              </w:rPr>
            </w:pPr>
          </w:p>
        </w:tc>
        <w:tc>
          <w:tcPr>
            <w:tcW w:w="3828" w:type="dxa"/>
          </w:tcPr>
          <w:p w14:paraId="23CC06FC" w14:textId="77777777" w:rsidR="00C93A04" w:rsidRPr="001601A9" w:rsidRDefault="00C93A04" w:rsidP="0033159A">
            <w:pPr>
              <w:rPr>
                <w:rFonts w:ascii="Arial" w:hAnsi="Arial" w:cs="Arial"/>
                <w:b/>
                <w:bCs/>
                <w:sz w:val="20"/>
                <w:szCs w:val="20"/>
              </w:rPr>
            </w:pPr>
          </w:p>
        </w:tc>
        <w:tc>
          <w:tcPr>
            <w:tcW w:w="4677" w:type="dxa"/>
          </w:tcPr>
          <w:p w14:paraId="6534AF10" w14:textId="77777777" w:rsidR="00C93A04" w:rsidRPr="001601A9" w:rsidRDefault="00C93A04" w:rsidP="0033159A">
            <w:pPr>
              <w:rPr>
                <w:rFonts w:ascii="Arial" w:hAnsi="Arial" w:cs="Arial"/>
                <w:b/>
                <w:bCs/>
                <w:sz w:val="20"/>
                <w:szCs w:val="20"/>
              </w:rPr>
            </w:pPr>
          </w:p>
        </w:tc>
      </w:tr>
      <w:tr w:rsidR="00C93A04" w:rsidRPr="001601A9" w14:paraId="4DE42919" w14:textId="77777777" w:rsidTr="00C93A04">
        <w:tc>
          <w:tcPr>
            <w:tcW w:w="1696" w:type="dxa"/>
          </w:tcPr>
          <w:p w14:paraId="2054F9F0" w14:textId="77777777" w:rsidR="00C93A04" w:rsidRPr="001601A9" w:rsidRDefault="00C93A04" w:rsidP="0033159A">
            <w:pPr>
              <w:rPr>
                <w:rFonts w:ascii="Arial" w:hAnsi="Arial" w:cs="Arial"/>
                <w:b/>
                <w:bCs/>
                <w:sz w:val="20"/>
                <w:szCs w:val="20"/>
              </w:rPr>
            </w:pPr>
          </w:p>
        </w:tc>
        <w:tc>
          <w:tcPr>
            <w:tcW w:w="3828" w:type="dxa"/>
          </w:tcPr>
          <w:p w14:paraId="77051FE3" w14:textId="77777777" w:rsidR="00C93A04" w:rsidRPr="001601A9" w:rsidRDefault="00C93A04" w:rsidP="0033159A">
            <w:pPr>
              <w:rPr>
                <w:rFonts w:ascii="Arial" w:hAnsi="Arial" w:cs="Arial"/>
                <w:b/>
                <w:bCs/>
                <w:sz w:val="20"/>
                <w:szCs w:val="20"/>
              </w:rPr>
            </w:pPr>
          </w:p>
        </w:tc>
        <w:tc>
          <w:tcPr>
            <w:tcW w:w="4677" w:type="dxa"/>
          </w:tcPr>
          <w:p w14:paraId="1AA52E0B" w14:textId="77777777" w:rsidR="00C93A04" w:rsidRPr="001601A9" w:rsidRDefault="00C93A04" w:rsidP="0033159A">
            <w:pPr>
              <w:rPr>
                <w:rFonts w:ascii="Arial" w:hAnsi="Arial" w:cs="Arial"/>
                <w:b/>
                <w:bCs/>
                <w:sz w:val="20"/>
                <w:szCs w:val="20"/>
              </w:rPr>
            </w:pPr>
          </w:p>
        </w:tc>
      </w:tr>
      <w:tr w:rsidR="00C93A04" w:rsidRPr="001601A9" w14:paraId="583E57AE" w14:textId="77777777" w:rsidTr="00C93A04">
        <w:tc>
          <w:tcPr>
            <w:tcW w:w="1696" w:type="dxa"/>
          </w:tcPr>
          <w:p w14:paraId="45097A66" w14:textId="77777777" w:rsidR="00C93A04" w:rsidRPr="001601A9" w:rsidRDefault="00C93A04" w:rsidP="0033159A">
            <w:pPr>
              <w:rPr>
                <w:rFonts w:ascii="Arial" w:hAnsi="Arial" w:cs="Arial"/>
                <w:b/>
                <w:bCs/>
                <w:sz w:val="20"/>
                <w:szCs w:val="20"/>
              </w:rPr>
            </w:pPr>
          </w:p>
        </w:tc>
        <w:tc>
          <w:tcPr>
            <w:tcW w:w="3828" w:type="dxa"/>
          </w:tcPr>
          <w:p w14:paraId="17A97E7D" w14:textId="77777777" w:rsidR="00C93A04" w:rsidRPr="001601A9" w:rsidRDefault="00C93A04" w:rsidP="0033159A">
            <w:pPr>
              <w:rPr>
                <w:rFonts w:ascii="Arial" w:hAnsi="Arial" w:cs="Arial"/>
                <w:b/>
                <w:bCs/>
                <w:sz w:val="20"/>
                <w:szCs w:val="20"/>
              </w:rPr>
            </w:pPr>
          </w:p>
        </w:tc>
        <w:tc>
          <w:tcPr>
            <w:tcW w:w="4677" w:type="dxa"/>
          </w:tcPr>
          <w:p w14:paraId="5C66364F" w14:textId="77777777" w:rsidR="00C93A04" w:rsidRPr="001601A9" w:rsidRDefault="00C93A04" w:rsidP="0033159A">
            <w:pPr>
              <w:rPr>
                <w:rFonts w:ascii="Arial" w:hAnsi="Arial" w:cs="Arial"/>
                <w:b/>
                <w:bCs/>
                <w:sz w:val="20"/>
                <w:szCs w:val="20"/>
              </w:rPr>
            </w:pPr>
          </w:p>
        </w:tc>
      </w:tr>
      <w:tr w:rsidR="00C93A04" w:rsidRPr="001601A9" w14:paraId="6BB29687" w14:textId="77777777" w:rsidTr="00C93A04">
        <w:tc>
          <w:tcPr>
            <w:tcW w:w="1696" w:type="dxa"/>
          </w:tcPr>
          <w:p w14:paraId="6AB68606" w14:textId="77777777" w:rsidR="00C93A04" w:rsidRPr="001601A9" w:rsidRDefault="00C93A04" w:rsidP="0033159A">
            <w:pPr>
              <w:rPr>
                <w:rFonts w:ascii="Arial" w:hAnsi="Arial" w:cs="Arial"/>
                <w:b/>
                <w:bCs/>
                <w:sz w:val="20"/>
                <w:szCs w:val="20"/>
              </w:rPr>
            </w:pPr>
          </w:p>
        </w:tc>
        <w:tc>
          <w:tcPr>
            <w:tcW w:w="3828" w:type="dxa"/>
          </w:tcPr>
          <w:p w14:paraId="77408FE2" w14:textId="77777777" w:rsidR="00C93A04" w:rsidRPr="001601A9" w:rsidRDefault="00C93A04" w:rsidP="0033159A">
            <w:pPr>
              <w:rPr>
                <w:rFonts w:ascii="Arial" w:hAnsi="Arial" w:cs="Arial"/>
                <w:b/>
                <w:bCs/>
                <w:sz w:val="20"/>
                <w:szCs w:val="20"/>
              </w:rPr>
            </w:pPr>
          </w:p>
        </w:tc>
        <w:tc>
          <w:tcPr>
            <w:tcW w:w="4677" w:type="dxa"/>
          </w:tcPr>
          <w:p w14:paraId="02DCCD09" w14:textId="77777777" w:rsidR="00C93A04" w:rsidRPr="001601A9" w:rsidRDefault="00C93A04" w:rsidP="0033159A">
            <w:pPr>
              <w:rPr>
                <w:rFonts w:ascii="Arial" w:hAnsi="Arial" w:cs="Arial"/>
                <w:b/>
                <w:bCs/>
                <w:sz w:val="20"/>
                <w:szCs w:val="20"/>
              </w:rPr>
            </w:pPr>
          </w:p>
        </w:tc>
      </w:tr>
      <w:tr w:rsidR="00C93A04" w:rsidRPr="001601A9" w14:paraId="59B7319C" w14:textId="77777777" w:rsidTr="00C93A04">
        <w:tc>
          <w:tcPr>
            <w:tcW w:w="1696" w:type="dxa"/>
          </w:tcPr>
          <w:p w14:paraId="3D45A518" w14:textId="77777777" w:rsidR="00C93A04" w:rsidRPr="001601A9" w:rsidRDefault="00C93A04" w:rsidP="0033159A">
            <w:pPr>
              <w:rPr>
                <w:rFonts w:ascii="Arial" w:hAnsi="Arial" w:cs="Arial"/>
                <w:b/>
                <w:bCs/>
                <w:sz w:val="20"/>
                <w:szCs w:val="20"/>
              </w:rPr>
            </w:pPr>
          </w:p>
        </w:tc>
        <w:tc>
          <w:tcPr>
            <w:tcW w:w="3828" w:type="dxa"/>
          </w:tcPr>
          <w:p w14:paraId="33DB516D" w14:textId="77777777" w:rsidR="00C93A04" w:rsidRPr="001601A9" w:rsidRDefault="00C93A04" w:rsidP="0033159A">
            <w:pPr>
              <w:rPr>
                <w:rFonts w:ascii="Arial" w:hAnsi="Arial" w:cs="Arial"/>
                <w:b/>
                <w:bCs/>
                <w:sz w:val="20"/>
                <w:szCs w:val="20"/>
              </w:rPr>
            </w:pPr>
          </w:p>
        </w:tc>
        <w:tc>
          <w:tcPr>
            <w:tcW w:w="4677" w:type="dxa"/>
          </w:tcPr>
          <w:p w14:paraId="7FCF95EA" w14:textId="77777777" w:rsidR="00C93A04" w:rsidRPr="001601A9" w:rsidRDefault="00C93A04" w:rsidP="0033159A">
            <w:pPr>
              <w:rPr>
                <w:rFonts w:ascii="Arial" w:hAnsi="Arial" w:cs="Arial"/>
                <w:b/>
                <w:bCs/>
                <w:sz w:val="20"/>
                <w:szCs w:val="20"/>
              </w:rPr>
            </w:pPr>
          </w:p>
        </w:tc>
      </w:tr>
      <w:tr w:rsidR="00C93A04" w:rsidRPr="001601A9" w14:paraId="541D9C09" w14:textId="77777777" w:rsidTr="00C93A04">
        <w:tc>
          <w:tcPr>
            <w:tcW w:w="1696" w:type="dxa"/>
          </w:tcPr>
          <w:p w14:paraId="63F71466" w14:textId="77777777" w:rsidR="00C93A04" w:rsidRPr="001601A9" w:rsidRDefault="00C93A04" w:rsidP="0033159A">
            <w:pPr>
              <w:rPr>
                <w:rFonts w:ascii="Arial" w:hAnsi="Arial" w:cs="Arial"/>
                <w:b/>
                <w:bCs/>
                <w:sz w:val="20"/>
                <w:szCs w:val="20"/>
              </w:rPr>
            </w:pPr>
          </w:p>
        </w:tc>
        <w:tc>
          <w:tcPr>
            <w:tcW w:w="3828" w:type="dxa"/>
          </w:tcPr>
          <w:p w14:paraId="18D66805" w14:textId="77777777" w:rsidR="00C93A04" w:rsidRPr="001601A9" w:rsidRDefault="00C93A04" w:rsidP="0033159A">
            <w:pPr>
              <w:rPr>
                <w:rFonts w:ascii="Arial" w:hAnsi="Arial" w:cs="Arial"/>
                <w:b/>
                <w:bCs/>
                <w:sz w:val="20"/>
                <w:szCs w:val="20"/>
              </w:rPr>
            </w:pPr>
          </w:p>
        </w:tc>
        <w:tc>
          <w:tcPr>
            <w:tcW w:w="4677" w:type="dxa"/>
          </w:tcPr>
          <w:p w14:paraId="74614EEC" w14:textId="77777777" w:rsidR="00C93A04" w:rsidRPr="001601A9" w:rsidRDefault="00C93A04" w:rsidP="0033159A">
            <w:pPr>
              <w:rPr>
                <w:rFonts w:ascii="Arial" w:hAnsi="Arial" w:cs="Arial"/>
                <w:b/>
                <w:bCs/>
                <w:sz w:val="20"/>
                <w:szCs w:val="20"/>
              </w:rPr>
            </w:pPr>
          </w:p>
        </w:tc>
      </w:tr>
      <w:tr w:rsidR="00C93A04" w:rsidRPr="001601A9" w14:paraId="738D66EC" w14:textId="77777777" w:rsidTr="00C93A04">
        <w:tc>
          <w:tcPr>
            <w:tcW w:w="1696" w:type="dxa"/>
          </w:tcPr>
          <w:p w14:paraId="0EF7D91E" w14:textId="77777777" w:rsidR="00C93A04" w:rsidRPr="001601A9" w:rsidRDefault="00C93A04" w:rsidP="0033159A">
            <w:pPr>
              <w:rPr>
                <w:rFonts w:ascii="Arial" w:hAnsi="Arial" w:cs="Arial"/>
                <w:b/>
                <w:bCs/>
                <w:sz w:val="20"/>
                <w:szCs w:val="20"/>
              </w:rPr>
            </w:pPr>
          </w:p>
        </w:tc>
        <w:tc>
          <w:tcPr>
            <w:tcW w:w="3828" w:type="dxa"/>
          </w:tcPr>
          <w:p w14:paraId="55511130" w14:textId="77777777" w:rsidR="00C93A04" w:rsidRPr="001601A9" w:rsidRDefault="00C93A04" w:rsidP="0033159A">
            <w:pPr>
              <w:rPr>
                <w:rFonts w:ascii="Arial" w:hAnsi="Arial" w:cs="Arial"/>
                <w:b/>
                <w:bCs/>
                <w:sz w:val="20"/>
                <w:szCs w:val="20"/>
              </w:rPr>
            </w:pPr>
          </w:p>
        </w:tc>
        <w:tc>
          <w:tcPr>
            <w:tcW w:w="4677" w:type="dxa"/>
          </w:tcPr>
          <w:p w14:paraId="220D4E9B" w14:textId="77777777" w:rsidR="00C93A04" w:rsidRPr="001601A9" w:rsidRDefault="00C93A04" w:rsidP="0033159A">
            <w:pPr>
              <w:rPr>
                <w:rFonts w:ascii="Arial" w:hAnsi="Arial" w:cs="Arial"/>
                <w:b/>
                <w:bCs/>
                <w:sz w:val="20"/>
                <w:szCs w:val="20"/>
              </w:rPr>
            </w:pPr>
          </w:p>
        </w:tc>
      </w:tr>
      <w:tr w:rsidR="00C93A04" w:rsidRPr="001601A9" w14:paraId="157F7EBF" w14:textId="77777777" w:rsidTr="00C93A04">
        <w:tc>
          <w:tcPr>
            <w:tcW w:w="1696" w:type="dxa"/>
          </w:tcPr>
          <w:p w14:paraId="12B26B0A" w14:textId="77777777" w:rsidR="00C93A04" w:rsidRPr="001601A9" w:rsidRDefault="00C93A04" w:rsidP="0033159A">
            <w:pPr>
              <w:rPr>
                <w:rFonts w:ascii="Arial" w:hAnsi="Arial" w:cs="Arial"/>
                <w:b/>
                <w:bCs/>
                <w:sz w:val="20"/>
                <w:szCs w:val="20"/>
              </w:rPr>
            </w:pPr>
          </w:p>
        </w:tc>
        <w:tc>
          <w:tcPr>
            <w:tcW w:w="3828" w:type="dxa"/>
          </w:tcPr>
          <w:p w14:paraId="61C1297C" w14:textId="77777777" w:rsidR="00C93A04" w:rsidRPr="001601A9" w:rsidRDefault="00C93A04" w:rsidP="0033159A">
            <w:pPr>
              <w:rPr>
                <w:rFonts w:ascii="Arial" w:hAnsi="Arial" w:cs="Arial"/>
                <w:b/>
                <w:bCs/>
                <w:sz w:val="20"/>
                <w:szCs w:val="20"/>
              </w:rPr>
            </w:pPr>
          </w:p>
        </w:tc>
        <w:tc>
          <w:tcPr>
            <w:tcW w:w="4677" w:type="dxa"/>
          </w:tcPr>
          <w:p w14:paraId="4A61657E" w14:textId="77777777" w:rsidR="00C93A04" w:rsidRPr="001601A9" w:rsidRDefault="00C93A04" w:rsidP="0033159A">
            <w:pPr>
              <w:rPr>
                <w:rFonts w:ascii="Arial" w:hAnsi="Arial" w:cs="Arial"/>
                <w:b/>
                <w:bCs/>
                <w:sz w:val="20"/>
                <w:szCs w:val="20"/>
              </w:rPr>
            </w:pPr>
          </w:p>
        </w:tc>
      </w:tr>
      <w:tr w:rsidR="00577572" w:rsidRPr="001601A9" w14:paraId="5F5451DD" w14:textId="77777777" w:rsidTr="00C93A04">
        <w:tc>
          <w:tcPr>
            <w:tcW w:w="1696" w:type="dxa"/>
          </w:tcPr>
          <w:p w14:paraId="303391A6" w14:textId="77777777" w:rsidR="00577572" w:rsidRPr="001601A9" w:rsidRDefault="00577572" w:rsidP="0033159A">
            <w:pPr>
              <w:rPr>
                <w:rFonts w:ascii="Arial" w:hAnsi="Arial" w:cs="Arial"/>
                <w:b/>
                <w:bCs/>
                <w:sz w:val="20"/>
                <w:szCs w:val="20"/>
              </w:rPr>
            </w:pPr>
          </w:p>
        </w:tc>
        <w:tc>
          <w:tcPr>
            <w:tcW w:w="3828" w:type="dxa"/>
          </w:tcPr>
          <w:p w14:paraId="45674D25" w14:textId="77777777" w:rsidR="00577572" w:rsidRPr="001601A9" w:rsidRDefault="00577572" w:rsidP="0033159A">
            <w:pPr>
              <w:rPr>
                <w:rFonts w:ascii="Arial" w:hAnsi="Arial" w:cs="Arial"/>
                <w:b/>
                <w:bCs/>
                <w:sz w:val="20"/>
                <w:szCs w:val="20"/>
              </w:rPr>
            </w:pPr>
          </w:p>
        </w:tc>
        <w:tc>
          <w:tcPr>
            <w:tcW w:w="4677" w:type="dxa"/>
          </w:tcPr>
          <w:p w14:paraId="270754FE" w14:textId="77777777" w:rsidR="00577572" w:rsidRPr="001601A9" w:rsidRDefault="00577572" w:rsidP="0033159A">
            <w:pPr>
              <w:rPr>
                <w:rFonts w:ascii="Arial" w:hAnsi="Arial" w:cs="Arial"/>
                <w:b/>
                <w:bCs/>
                <w:sz w:val="20"/>
                <w:szCs w:val="20"/>
              </w:rPr>
            </w:pPr>
          </w:p>
        </w:tc>
      </w:tr>
      <w:tr w:rsidR="00577572" w:rsidRPr="001601A9" w14:paraId="3FCF548E" w14:textId="77777777" w:rsidTr="00C93A04">
        <w:tc>
          <w:tcPr>
            <w:tcW w:w="1696" w:type="dxa"/>
          </w:tcPr>
          <w:p w14:paraId="33D2B543" w14:textId="77777777" w:rsidR="00577572" w:rsidRPr="001601A9" w:rsidRDefault="00577572" w:rsidP="0033159A">
            <w:pPr>
              <w:rPr>
                <w:rFonts w:ascii="Arial" w:hAnsi="Arial" w:cs="Arial"/>
                <w:b/>
                <w:bCs/>
                <w:sz w:val="20"/>
                <w:szCs w:val="20"/>
              </w:rPr>
            </w:pPr>
          </w:p>
        </w:tc>
        <w:tc>
          <w:tcPr>
            <w:tcW w:w="3828" w:type="dxa"/>
          </w:tcPr>
          <w:p w14:paraId="3580AA46" w14:textId="77777777" w:rsidR="00577572" w:rsidRPr="001601A9" w:rsidRDefault="00577572" w:rsidP="0033159A">
            <w:pPr>
              <w:rPr>
                <w:rFonts w:ascii="Arial" w:hAnsi="Arial" w:cs="Arial"/>
                <w:b/>
                <w:bCs/>
                <w:sz w:val="20"/>
                <w:szCs w:val="20"/>
              </w:rPr>
            </w:pPr>
          </w:p>
        </w:tc>
        <w:tc>
          <w:tcPr>
            <w:tcW w:w="4677" w:type="dxa"/>
          </w:tcPr>
          <w:p w14:paraId="24111E97" w14:textId="77777777" w:rsidR="00577572" w:rsidRPr="001601A9" w:rsidRDefault="00577572" w:rsidP="0033159A">
            <w:pPr>
              <w:rPr>
                <w:rFonts w:ascii="Arial" w:hAnsi="Arial" w:cs="Arial"/>
                <w:b/>
                <w:bCs/>
                <w:sz w:val="20"/>
                <w:szCs w:val="20"/>
              </w:rPr>
            </w:pPr>
          </w:p>
        </w:tc>
      </w:tr>
      <w:tr w:rsidR="00577572" w:rsidRPr="001601A9" w14:paraId="6FDE9C76" w14:textId="77777777" w:rsidTr="00C93A04">
        <w:tc>
          <w:tcPr>
            <w:tcW w:w="1696" w:type="dxa"/>
          </w:tcPr>
          <w:p w14:paraId="1601943E" w14:textId="77777777" w:rsidR="00577572" w:rsidRPr="001601A9" w:rsidRDefault="00577572" w:rsidP="0033159A">
            <w:pPr>
              <w:rPr>
                <w:rFonts w:ascii="Arial" w:hAnsi="Arial" w:cs="Arial"/>
                <w:b/>
                <w:bCs/>
                <w:sz w:val="20"/>
                <w:szCs w:val="20"/>
              </w:rPr>
            </w:pPr>
          </w:p>
        </w:tc>
        <w:tc>
          <w:tcPr>
            <w:tcW w:w="3828" w:type="dxa"/>
          </w:tcPr>
          <w:p w14:paraId="55A0DAF3" w14:textId="77777777" w:rsidR="00577572" w:rsidRPr="001601A9" w:rsidRDefault="00577572" w:rsidP="0033159A">
            <w:pPr>
              <w:rPr>
                <w:rFonts w:ascii="Arial" w:hAnsi="Arial" w:cs="Arial"/>
                <w:b/>
                <w:bCs/>
                <w:sz w:val="20"/>
                <w:szCs w:val="20"/>
              </w:rPr>
            </w:pPr>
          </w:p>
        </w:tc>
        <w:tc>
          <w:tcPr>
            <w:tcW w:w="4677" w:type="dxa"/>
          </w:tcPr>
          <w:p w14:paraId="16FC809C" w14:textId="77777777" w:rsidR="00577572" w:rsidRPr="001601A9" w:rsidRDefault="00577572" w:rsidP="0033159A">
            <w:pPr>
              <w:rPr>
                <w:rFonts w:ascii="Arial" w:hAnsi="Arial" w:cs="Arial"/>
                <w:b/>
                <w:bCs/>
                <w:sz w:val="20"/>
                <w:szCs w:val="20"/>
              </w:rPr>
            </w:pPr>
          </w:p>
        </w:tc>
      </w:tr>
    </w:tbl>
    <w:p w14:paraId="0A1D61A6" w14:textId="4A66BD60" w:rsidR="00F81778" w:rsidRDefault="000B621D">
      <w:r>
        <w:rPr>
          <w:noProof/>
        </w:rPr>
        <mc:AlternateContent>
          <mc:Choice Requires="wps">
            <w:drawing>
              <wp:anchor distT="45720" distB="45720" distL="114300" distR="114300" simplePos="0" relativeHeight="251695104" behindDoc="0" locked="0" layoutInCell="1" allowOverlap="1" wp14:anchorId="48C06B88" wp14:editId="231A8244">
                <wp:simplePos x="0" y="0"/>
                <wp:positionH relativeFrom="column">
                  <wp:posOffset>44508</wp:posOffset>
                </wp:positionH>
                <wp:positionV relativeFrom="paragraph">
                  <wp:posOffset>55419</wp:posOffset>
                </wp:positionV>
                <wp:extent cx="6410960" cy="609600"/>
                <wp:effectExtent l="0" t="0" r="27940" b="19050"/>
                <wp:wrapSquare wrapText="bothSides"/>
                <wp:docPr id="1150385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609600"/>
                        </a:xfrm>
                        <a:prstGeom prst="rect">
                          <a:avLst/>
                        </a:prstGeom>
                        <a:solidFill>
                          <a:sysClr val="window" lastClr="FFFFFF">
                            <a:lumMod val="75000"/>
                          </a:sysClr>
                        </a:solidFill>
                        <a:ln w="9525">
                          <a:solidFill>
                            <a:srgbClr val="000000"/>
                          </a:solidFill>
                          <a:miter lim="800000"/>
                          <a:headEnd/>
                          <a:tailEnd/>
                        </a:ln>
                      </wps:spPr>
                      <wps:txbx>
                        <w:txbxContent>
                          <w:p w14:paraId="31BD0D34" w14:textId="77777777" w:rsidR="00976144" w:rsidRDefault="00976144" w:rsidP="00FB2B90">
                            <w:pPr>
                              <w:jc w:val="center"/>
                              <w:rPr>
                                <w:rFonts w:ascii="Arial" w:hAnsi="Arial" w:cs="Arial"/>
                                <w:b/>
                                <w:bCs/>
                                <w:sz w:val="28"/>
                                <w:szCs w:val="28"/>
                              </w:rPr>
                            </w:pPr>
                            <w:r>
                              <w:rPr>
                                <w:rFonts w:ascii="Arial" w:hAnsi="Arial" w:cs="Arial"/>
                                <w:b/>
                                <w:bCs/>
                                <w:sz w:val="28"/>
                                <w:szCs w:val="28"/>
                              </w:rPr>
                              <w:t>CONTROL SHEET</w:t>
                            </w:r>
                          </w:p>
                          <w:p w14:paraId="440CF7C0" w14:textId="0981DE4F" w:rsidR="00FB2B90" w:rsidRPr="0021527B" w:rsidRDefault="003774F0" w:rsidP="00FB2B90">
                            <w:pPr>
                              <w:jc w:val="center"/>
                              <w:rPr>
                                <w:rFonts w:ascii="Arial" w:hAnsi="Arial" w:cs="Arial"/>
                                <w:b/>
                                <w:bCs/>
                                <w:sz w:val="28"/>
                                <w:szCs w:val="28"/>
                              </w:rPr>
                            </w:pPr>
                            <w:r>
                              <w:rPr>
                                <w:rFonts w:ascii="Arial" w:hAnsi="Arial" w:cs="Arial"/>
                                <w:b/>
                                <w:bCs/>
                                <w:sz w:val="28"/>
                                <w:szCs w:val="28"/>
                              </w:rPr>
                              <w:t>ENVIRONMENTA</w:t>
                            </w:r>
                            <w:r w:rsidR="0076234C">
                              <w:rPr>
                                <w:rFonts w:ascii="Arial" w:hAnsi="Arial" w:cs="Arial"/>
                                <w:b/>
                                <w:bCs/>
                                <w:sz w:val="28"/>
                                <w:szCs w:val="28"/>
                              </w:rPr>
                              <w:t>L</w:t>
                            </w:r>
                            <w:r w:rsidR="00FB2B90" w:rsidRPr="0021527B">
                              <w:rPr>
                                <w:rFonts w:ascii="Arial" w:hAnsi="Arial" w:cs="Arial"/>
                                <w:b/>
                                <w:bCs/>
                                <w:sz w:val="28"/>
                                <w:szCs w:val="28"/>
                              </w:rPr>
                              <w:t xml:space="preserve"> POLICY </w:t>
                            </w:r>
                            <w:r w:rsidR="0021527B">
                              <w:rPr>
                                <w:rFonts w:ascii="Arial" w:hAnsi="Arial" w:cs="Arial"/>
                                <w:b/>
                                <w:bCs/>
                                <w:sz w:val="28"/>
                                <w:szCs w:val="28"/>
                              </w:rPr>
                              <w:t xml:space="preserve"> </w:t>
                            </w:r>
                          </w:p>
                          <w:p w14:paraId="61C1B5E2" w14:textId="77777777" w:rsidR="00FB2B90" w:rsidRDefault="00FB2B90" w:rsidP="00FB2B90">
                            <w:pPr>
                              <w:jc w:val="center"/>
                              <w:rPr>
                                <w:rFonts w:ascii="Arial" w:hAnsi="Arial" w:cs="Arial"/>
                                <w:b/>
                                <w:bCs/>
                                <w:sz w:val="48"/>
                                <w:szCs w:val="48"/>
                              </w:rPr>
                            </w:pPr>
                          </w:p>
                          <w:p w14:paraId="5F6B8FF1" w14:textId="77777777" w:rsidR="00FB2B90" w:rsidRPr="00093556" w:rsidRDefault="00FB2B90" w:rsidP="00FB2B90">
                            <w:pPr>
                              <w:jc w:val="center"/>
                              <w:rPr>
                                <w:rFonts w:ascii="Arial" w:hAnsi="Arial" w:cs="Arial"/>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06B88" id="_x0000_s1028" type="#_x0000_t202" style="position:absolute;margin-left:3.5pt;margin-top:4.35pt;width:504.8pt;height:4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" fillcolor="#bfbfbf">
                <v:textbox>
                  <w:txbxContent>
                    <w:p w14:paraId="31BD0D34" w14:textId="77777777" w:rsidR="00976144" w:rsidRDefault="00976144" w:rsidP="00FB2B90">
                      <w:pPr>
                        <w:jc w:val="center"/>
                        <w:rPr>
                          <w:rFonts w:ascii="Arial" w:hAnsi="Arial" w:cs="Arial"/>
                          <w:b/>
                          <w:bCs/>
                          <w:sz w:val="28"/>
                          <w:szCs w:val="28"/>
                        </w:rPr>
                      </w:pPr>
                      <w:r>
                        <w:rPr>
                          <w:rFonts w:ascii="Arial" w:hAnsi="Arial" w:cs="Arial"/>
                          <w:b/>
                          <w:bCs/>
                          <w:sz w:val="28"/>
                          <w:szCs w:val="28"/>
                        </w:rPr>
                        <w:t>CONTROL SHEET</w:t>
                      </w:r>
                    </w:p>
                    <w:p w14:paraId="440CF7C0" w14:textId="0981DE4F" w:rsidR="00FB2B90" w:rsidRPr="0021527B" w:rsidRDefault="003774F0" w:rsidP="00FB2B90">
                      <w:pPr>
                        <w:jc w:val="center"/>
                        <w:rPr>
                          <w:rFonts w:ascii="Arial" w:hAnsi="Arial" w:cs="Arial"/>
                          <w:b/>
                          <w:bCs/>
                          <w:sz w:val="28"/>
                          <w:szCs w:val="28"/>
                        </w:rPr>
                      </w:pPr>
                      <w:r>
                        <w:rPr>
                          <w:rFonts w:ascii="Arial" w:hAnsi="Arial" w:cs="Arial"/>
                          <w:b/>
                          <w:bCs/>
                          <w:sz w:val="28"/>
                          <w:szCs w:val="28"/>
                        </w:rPr>
                        <w:t>ENVIRONMENTA</w:t>
                      </w:r>
                      <w:r w:rsidR="0076234C">
                        <w:rPr>
                          <w:rFonts w:ascii="Arial" w:hAnsi="Arial" w:cs="Arial"/>
                          <w:b/>
                          <w:bCs/>
                          <w:sz w:val="28"/>
                          <w:szCs w:val="28"/>
                        </w:rPr>
                        <w:t>L</w:t>
                      </w:r>
                      <w:r w:rsidR="00FB2B90" w:rsidRPr="0021527B">
                        <w:rPr>
                          <w:rFonts w:ascii="Arial" w:hAnsi="Arial" w:cs="Arial"/>
                          <w:b/>
                          <w:bCs/>
                          <w:sz w:val="28"/>
                          <w:szCs w:val="28"/>
                        </w:rPr>
                        <w:t xml:space="preserve"> POLICY </w:t>
                      </w:r>
                      <w:r w:rsidR="0021527B">
                        <w:rPr>
                          <w:rFonts w:ascii="Arial" w:hAnsi="Arial" w:cs="Arial"/>
                          <w:b/>
                          <w:bCs/>
                          <w:sz w:val="28"/>
                          <w:szCs w:val="28"/>
                        </w:rPr>
                        <w:t xml:space="preserve"> </w:t>
                      </w:r>
                    </w:p>
                    <w:p w14:paraId="61C1B5E2" w14:textId="77777777" w:rsidR="00FB2B90" w:rsidRDefault="00FB2B90" w:rsidP="00FB2B90">
                      <w:pPr>
                        <w:jc w:val="center"/>
                        <w:rPr>
                          <w:rFonts w:ascii="Arial" w:hAnsi="Arial" w:cs="Arial"/>
                          <w:b/>
                          <w:bCs/>
                          <w:sz w:val="48"/>
                          <w:szCs w:val="48"/>
                        </w:rPr>
                      </w:pPr>
                    </w:p>
                    <w:p w14:paraId="5F6B8FF1" w14:textId="77777777" w:rsidR="00FB2B90" w:rsidRPr="00093556" w:rsidRDefault="00FB2B90" w:rsidP="00FB2B90">
                      <w:pPr>
                        <w:jc w:val="center"/>
                        <w:rPr>
                          <w:rFonts w:ascii="Arial" w:hAnsi="Arial" w:cs="Arial"/>
                          <w:b/>
                          <w:bCs/>
                          <w:sz w:val="48"/>
                          <w:szCs w:val="48"/>
                        </w:rPr>
                      </w:pPr>
                    </w:p>
                  </w:txbxContent>
                </v:textbox>
                <w10:wrap type="square"/>
              </v:shape>
            </w:pict>
          </mc:Fallback>
        </mc:AlternateContent>
      </w:r>
      <w:r w:rsidR="00515C5E">
        <w:br w:type="page"/>
      </w:r>
    </w:p>
    <w:p w14:paraId="33026056" w14:textId="638B784E" w:rsidR="00515C5E" w:rsidRDefault="00515C5E"/>
    <w:p w14:paraId="1F84BAB8" w14:textId="77777777" w:rsidR="00016949" w:rsidRDefault="00016949">
      <w:pPr>
        <w:rPr>
          <w:rFonts w:ascii="Arial" w:eastAsia="Arial" w:hAnsi="Arial" w:cs="Arial"/>
          <w:color w:val="000000"/>
          <w:kern w:val="2"/>
          <w:lang w:eastAsia="en-GB"/>
          <w14:ligatures w14:val="standardContextual"/>
        </w:rPr>
      </w:pPr>
    </w:p>
    <w:tbl>
      <w:tblPr>
        <w:tblStyle w:val="TableGrid"/>
        <w:tblpPr w:leftFromText="180" w:rightFromText="180" w:vertAnchor="page" w:horzAnchor="margin" w:tblpY="1419"/>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9358"/>
      </w:tblGrid>
      <w:tr w:rsidR="00906220" w14:paraId="17497487" w14:textId="77777777" w:rsidTr="004F185D">
        <w:tc>
          <w:tcPr>
            <w:tcW w:w="843" w:type="dxa"/>
            <w:shd w:val="clear" w:color="auto" w:fill="BFBFBF" w:themeFill="background1" w:themeFillShade="BF"/>
          </w:tcPr>
          <w:p w14:paraId="40EDCBD1" w14:textId="77777777" w:rsidR="0007223F" w:rsidRDefault="0007223F" w:rsidP="002D5715">
            <w:pPr>
              <w:rPr>
                <w:rFonts w:ascii="Arial" w:eastAsia="Arial" w:hAnsi="Arial" w:cs="Arial"/>
                <w:color w:val="000000"/>
                <w:kern w:val="2"/>
                <w:lang w:eastAsia="en-GB"/>
                <w14:ligatures w14:val="standardContextual"/>
              </w:rPr>
            </w:pPr>
          </w:p>
          <w:p w14:paraId="0E89642D" w14:textId="08D3D061" w:rsidR="002D5715" w:rsidRPr="00637BAB" w:rsidRDefault="002D5715" w:rsidP="002D5715">
            <w:pPr>
              <w:rPr>
                <w:rFonts w:ascii="Arial" w:eastAsia="Arial" w:hAnsi="Arial" w:cs="Arial"/>
                <w:color w:val="000000"/>
                <w:kern w:val="2"/>
                <w:lang w:eastAsia="en-GB"/>
                <w14:ligatures w14:val="standardContextual"/>
              </w:rPr>
            </w:pPr>
            <w:r w:rsidRPr="00637BAB">
              <w:rPr>
                <w:rFonts w:ascii="Arial" w:eastAsia="Arial" w:hAnsi="Arial" w:cs="Arial"/>
                <w:color w:val="000000"/>
                <w:kern w:val="2"/>
                <w:lang w:eastAsia="en-GB"/>
                <w14:ligatures w14:val="standardContextual"/>
              </w:rPr>
              <w:t>1</w:t>
            </w:r>
            <w:r w:rsidR="00916704">
              <w:rPr>
                <w:rFonts w:ascii="Arial" w:eastAsia="Arial" w:hAnsi="Arial" w:cs="Arial"/>
                <w:color w:val="000000"/>
                <w:kern w:val="2"/>
                <w:lang w:eastAsia="en-GB"/>
                <w14:ligatures w14:val="standardContextual"/>
              </w:rPr>
              <w:t>.</w:t>
            </w:r>
          </w:p>
        </w:tc>
        <w:tc>
          <w:tcPr>
            <w:tcW w:w="9358" w:type="dxa"/>
            <w:shd w:val="clear" w:color="auto" w:fill="BFBFBF" w:themeFill="background1" w:themeFillShade="BF"/>
          </w:tcPr>
          <w:p w14:paraId="78379ECB" w14:textId="77777777" w:rsidR="0007223F" w:rsidRDefault="0007223F" w:rsidP="00AE5CB2">
            <w:pPr>
              <w:jc w:val="center"/>
              <w:rPr>
                <w:rFonts w:ascii="Arial" w:eastAsia="Arial" w:hAnsi="Arial" w:cs="Arial"/>
                <w:b/>
                <w:bCs/>
                <w:color w:val="000000"/>
                <w:kern w:val="2"/>
                <w:lang w:eastAsia="en-GB"/>
                <w14:ligatures w14:val="standardContextual"/>
              </w:rPr>
            </w:pPr>
          </w:p>
          <w:p w14:paraId="47D4C05A" w14:textId="0D216077" w:rsidR="002D5715" w:rsidRPr="00284D26" w:rsidRDefault="00284D26" w:rsidP="00AE5CB2">
            <w:pPr>
              <w:jc w:val="center"/>
              <w:rPr>
                <w:rFonts w:ascii="Arial" w:eastAsia="Arial" w:hAnsi="Arial" w:cs="Arial"/>
                <w:b/>
                <w:bCs/>
                <w:color w:val="000000"/>
                <w:kern w:val="2"/>
                <w:sz w:val="40"/>
                <w:szCs w:val="40"/>
                <w:lang w:eastAsia="en-GB"/>
                <w14:ligatures w14:val="standardContextual"/>
              </w:rPr>
            </w:pPr>
            <w:r w:rsidRPr="00284D26">
              <w:rPr>
                <w:rFonts w:ascii="Arial" w:eastAsia="Arial" w:hAnsi="Arial" w:cs="Arial"/>
                <w:b/>
                <w:bCs/>
                <w:color w:val="000000"/>
                <w:kern w:val="2"/>
                <w:sz w:val="40"/>
                <w:szCs w:val="40"/>
                <w:lang w:eastAsia="en-GB"/>
                <w14:ligatures w14:val="standardContextual"/>
              </w:rPr>
              <w:t xml:space="preserve">Weedon Village Hall Environmental </w:t>
            </w:r>
            <w:r w:rsidR="002D5715" w:rsidRPr="00284D26">
              <w:rPr>
                <w:rFonts w:ascii="Arial" w:eastAsia="Arial" w:hAnsi="Arial" w:cs="Arial"/>
                <w:b/>
                <w:bCs/>
                <w:color w:val="000000"/>
                <w:kern w:val="2"/>
                <w:sz w:val="40"/>
                <w:szCs w:val="40"/>
                <w:lang w:eastAsia="en-GB"/>
                <w14:ligatures w14:val="standardContextual"/>
              </w:rPr>
              <w:t>Policy</w:t>
            </w:r>
          </w:p>
          <w:p w14:paraId="47E42AC4" w14:textId="77777777" w:rsidR="002D5715" w:rsidRPr="00637BAB" w:rsidRDefault="002D5715" w:rsidP="002D5715">
            <w:pPr>
              <w:jc w:val="both"/>
              <w:rPr>
                <w:rFonts w:ascii="Arial" w:hAnsi="Arial" w:cs="Arial"/>
              </w:rPr>
            </w:pPr>
          </w:p>
        </w:tc>
      </w:tr>
      <w:tr w:rsidR="0007223F" w14:paraId="5E30068A" w14:textId="77777777" w:rsidTr="004F185D">
        <w:tc>
          <w:tcPr>
            <w:tcW w:w="843" w:type="dxa"/>
          </w:tcPr>
          <w:p w14:paraId="07E14372" w14:textId="77777777" w:rsidR="0007223F" w:rsidRPr="00AD5BCB" w:rsidRDefault="0007223F" w:rsidP="002D5715">
            <w:pPr>
              <w:rPr>
                <w:rFonts w:ascii="Arial" w:eastAsia="Arial" w:hAnsi="Arial" w:cs="Arial"/>
                <w:color w:val="000000"/>
                <w:kern w:val="2"/>
                <w:lang w:eastAsia="en-GB"/>
                <w14:ligatures w14:val="standardContextual"/>
              </w:rPr>
            </w:pPr>
          </w:p>
        </w:tc>
        <w:tc>
          <w:tcPr>
            <w:tcW w:w="9358" w:type="dxa"/>
          </w:tcPr>
          <w:p w14:paraId="67E52E59" w14:textId="77777777" w:rsidR="0007223F" w:rsidRPr="00AD5BCB" w:rsidRDefault="0007223F" w:rsidP="002D5715">
            <w:pPr>
              <w:jc w:val="both"/>
              <w:rPr>
                <w:rFonts w:ascii="Arial" w:hAnsi="Arial" w:cs="Arial"/>
                <w:bCs/>
              </w:rPr>
            </w:pPr>
          </w:p>
        </w:tc>
      </w:tr>
      <w:tr w:rsidR="0007223F" w14:paraId="6FFA7220" w14:textId="77777777" w:rsidTr="004F185D">
        <w:tc>
          <w:tcPr>
            <w:tcW w:w="843" w:type="dxa"/>
          </w:tcPr>
          <w:p w14:paraId="7377BFC9" w14:textId="65CE0866" w:rsidR="0007223F" w:rsidRPr="00AD5BCB" w:rsidRDefault="0007223F" w:rsidP="0007223F">
            <w:pPr>
              <w:rPr>
                <w:rFonts w:ascii="Arial" w:eastAsia="Arial" w:hAnsi="Arial" w:cs="Arial"/>
                <w:color w:val="000000"/>
                <w:kern w:val="2"/>
                <w:lang w:eastAsia="en-GB"/>
                <w14:ligatures w14:val="standardContextual"/>
              </w:rPr>
            </w:pPr>
            <w:r w:rsidRPr="00AD5BCB">
              <w:rPr>
                <w:rFonts w:ascii="Arial" w:eastAsia="Arial" w:hAnsi="Arial" w:cs="Arial"/>
                <w:color w:val="000000"/>
                <w:kern w:val="2"/>
                <w:lang w:eastAsia="en-GB"/>
                <w14:ligatures w14:val="standardContextual"/>
              </w:rPr>
              <w:t>1.1</w:t>
            </w:r>
          </w:p>
        </w:tc>
        <w:tc>
          <w:tcPr>
            <w:tcW w:w="9358" w:type="dxa"/>
          </w:tcPr>
          <w:p w14:paraId="54057230" w14:textId="006840B7" w:rsidR="0007223F" w:rsidRPr="00AD5BCB" w:rsidRDefault="0007223F" w:rsidP="0007223F">
            <w:pPr>
              <w:jc w:val="both"/>
              <w:rPr>
                <w:rFonts w:ascii="Arial" w:hAnsi="Arial" w:cs="Arial"/>
                <w:bCs/>
              </w:rPr>
            </w:pPr>
            <w:r w:rsidRPr="00AD5BCB">
              <w:rPr>
                <w:rFonts w:ascii="Arial" w:hAnsi="Arial" w:cs="Arial"/>
                <w:bCs/>
              </w:rPr>
              <w:t xml:space="preserve">Weedon Village Hall </w:t>
            </w:r>
            <w:r w:rsidR="000656CD">
              <w:rPr>
                <w:rFonts w:ascii="Arial" w:hAnsi="Arial" w:cs="Arial"/>
                <w:bCs/>
              </w:rPr>
              <w:t xml:space="preserve">Management </w:t>
            </w:r>
            <w:r w:rsidRPr="00AD5BCB">
              <w:rPr>
                <w:rFonts w:ascii="Arial" w:hAnsi="Arial" w:cs="Arial"/>
                <w:bCs/>
              </w:rPr>
              <w:t>Committee (WVMHC) is actively committed to protecting</w:t>
            </w:r>
            <w:r w:rsidR="00981AE8">
              <w:rPr>
                <w:rFonts w:ascii="Arial" w:hAnsi="Arial" w:cs="Arial"/>
                <w:bCs/>
              </w:rPr>
              <w:t>,</w:t>
            </w:r>
            <w:r w:rsidRPr="00AD5BCB">
              <w:rPr>
                <w:rFonts w:ascii="Arial" w:hAnsi="Arial" w:cs="Arial"/>
                <w:bCs/>
              </w:rPr>
              <w:t xml:space="preserve"> </w:t>
            </w:r>
            <w:proofErr w:type="gramStart"/>
            <w:r w:rsidRPr="00AD5BCB">
              <w:rPr>
                <w:rFonts w:ascii="Arial" w:hAnsi="Arial" w:cs="Arial"/>
                <w:bCs/>
              </w:rPr>
              <w:t>promoting</w:t>
            </w:r>
            <w:proofErr w:type="gramEnd"/>
            <w:r w:rsidRPr="00AD5BCB">
              <w:rPr>
                <w:rFonts w:ascii="Arial" w:hAnsi="Arial" w:cs="Arial"/>
                <w:bCs/>
              </w:rPr>
              <w:t xml:space="preserve"> </w:t>
            </w:r>
            <w:r w:rsidR="001A67D3">
              <w:rPr>
                <w:rFonts w:ascii="Arial" w:hAnsi="Arial" w:cs="Arial"/>
                <w:bCs/>
              </w:rPr>
              <w:t>and</w:t>
            </w:r>
            <w:r w:rsidRPr="00AD5BCB">
              <w:rPr>
                <w:rFonts w:ascii="Arial" w:hAnsi="Arial" w:cs="Arial"/>
                <w:bCs/>
              </w:rPr>
              <w:t xml:space="preserve"> improv</w:t>
            </w:r>
            <w:r w:rsidR="001A67D3">
              <w:rPr>
                <w:rFonts w:ascii="Arial" w:hAnsi="Arial" w:cs="Arial"/>
                <w:bCs/>
              </w:rPr>
              <w:t>ing</w:t>
            </w:r>
            <w:r w:rsidRPr="00AD5BCB">
              <w:rPr>
                <w:rFonts w:ascii="Arial" w:hAnsi="Arial" w:cs="Arial"/>
                <w:bCs/>
              </w:rPr>
              <w:t xml:space="preserve"> the local environment.</w:t>
            </w:r>
          </w:p>
        </w:tc>
      </w:tr>
      <w:tr w:rsidR="0007223F" w14:paraId="411EFB6D" w14:textId="77777777" w:rsidTr="004F185D">
        <w:tc>
          <w:tcPr>
            <w:tcW w:w="843" w:type="dxa"/>
          </w:tcPr>
          <w:p w14:paraId="24B0D58C" w14:textId="77777777" w:rsidR="0007223F" w:rsidRPr="00AD5BCB" w:rsidRDefault="0007223F" w:rsidP="0007223F">
            <w:pPr>
              <w:rPr>
                <w:rFonts w:ascii="Arial" w:eastAsia="Arial" w:hAnsi="Arial" w:cs="Arial"/>
                <w:color w:val="000000"/>
                <w:kern w:val="2"/>
                <w:lang w:eastAsia="en-GB"/>
                <w14:ligatures w14:val="standardContextual"/>
              </w:rPr>
            </w:pPr>
          </w:p>
        </w:tc>
        <w:tc>
          <w:tcPr>
            <w:tcW w:w="9358" w:type="dxa"/>
          </w:tcPr>
          <w:p w14:paraId="2EFD291D" w14:textId="77777777" w:rsidR="0007223F" w:rsidRPr="00AD5BCB" w:rsidRDefault="0007223F" w:rsidP="0007223F">
            <w:pPr>
              <w:jc w:val="both"/>
              <w:rPr>
                <w:rFonts w:ascii="Arial" w:hAnsi="Arial" w:cs="Arial"/>
                <w:bCs/>
              </w:rPr>
            </w:pPr>
          </w:p>
        </w:tc>
      </w:tr>
      <w:tr w:rsidR="0007223F" w14:paraId="5BFAD4D8" w14:textId="77777777" w:rsidTr="004F185D">
        <w:tc>
          <w:tcPr>
            <w:tcW w:w="843" w:type="dxa"/>
          </w:tcPr>
          <w:p w14:paraId="5CA05FC9" w14:textId="38F5D534" w:rsidR="0007223F" w:rsidRPr="001A67D3" w:rsidRDefault="005C4407" w:rsidP="0007223F">
            <w:pPr>
              <w:rPr>
                <w:rFonts w:ascii="Arial" w:eastAsia="Arial" w:hAnsi="Arial" w:cs="Arial"/>
                <w:color w:val="000000"/>
                <w:kern w:val="2"/>
                <w:lang w:eastAsia="en-GB"/>
                <w14:ligatures w14:val="standardContextual"/>
              </w:rPr>
            </w:pPr>
            <w:r w:rsidRPr="001A67D3">
              <w:rPr>
                <w:rFonts w:ascii="Arial" w:eastAsia="Arial" w:hAnsi="Arial" w:cs="Arial"/>
                <w:color w:val="000000"/>
                <w:kern w:val="2"/>
                <w:lang w:eastAsia="en-GB"/>
                <w14:ligatures w14:val="standardContextual"/>
              </w:rPr>
              <w:t>1.2</w:t>
            </w:r>
          </w:p>
        </w:tc>
        <w:tc>
          <w:tcPr>
            <w:tcW w:w="9358" w:type="dxa"/>
          </w:tcPr>
          <w:p w14:paraId="0F877E09" w14:textId="66479B01" w:rsidR="0007223F" w:rsidRPr="001A67D3" w:rsidRDefault="005C4407" w:rsidP="0007223F">
            <w:pPr>
              <w:jc w:val="both"/>
              <w:rPr>
                <w:rFonts w:ascii="Arial" w:hAnsi="Arial" w:cs="Arial"/>
                <w:bCs/>
              </w:rPr>
            </w:pPr>
            <w:r w:rsidRPr="001A67D3">
              <w:rPr>
                <w:rFonts w:ascii="Arial" w:hAnsi="Arial" w:cs="Arial"/>
              </w:rPr>
              <w:t>W</w:t>
            </w:r>
            <w:r w:rsidR="008406F9">
              <w:rPr>
                <w:rFonts w:ascii="Arial" w:hAnsi="Arial" w:cs="Arial"/>
              </w:rPr>
              <w:t>VHMC</w:t>
            </w:r>
            <w:r w:rsidRPr="001A67D3">
              <w:rPr>
                <w:rFonts w:ascii="Arial" w:hAnsi="Arial" w:cs="Arial"/>
              </w:rPr>
              <w:t xml:space="preserve"> will ensure that environmental priorities are integrated into the decisions it takes on all services</w:t>
            </w:r>
            <w:r w:rsidR="008406F9">
              <w:rPr>
                <w:rFonts w:ascii="Arial" w:hAnsi="Arial" w:cs="Arial"/>
              </w:rPr>
              <w:t xml:space="preserve"> it provides.</w:t>
            </w:r>
          </w:p>
        </w:tc>
      </w:tr>
      <w:tr w:rsidR="0007223F" w14:paraId="5F56A535" w14:textId="77777777" w:rsidTr="004F185D">
        <w:tc>
          <w:tcPr>
            <w:tcW w:w="843" w:type="dxa"/>
          </w:tcPr>
          <w:p w14:paraId="1A7E5703" w14:textId="77777777" w:rsidR="0007223F" w:rsidRPr="00AD5BCB" w:rsidRDefault="0007223F" w:rsidP="0007223F">
            <w:pPr>
              <w:rPr>
                <w:rFonts w:ascii="Arial" w:eastAsia="Arial" w:hAnsi="Arial" w:cs="Arial"/>
                <w:color w:val="000000"/>
                <w:kern w:val="2"/>
                <w:lang w:eastAsia="en-GB"/>
                <w14:ligatures w14:val="standardContextual"/>
              </w:rPr>
            </w:pPr>
          </w:p>
        </w:tc>
        <w:tc>
          <w:tcPr>
            <w:tcW w:w="9358" w:type="dxa"/>
          </w:tcPr>
          <w:p w14:paraId="7BDCC3F6" w14:textId="77777777" w:rsidR="0007223F" w:rsidRPr="00AD5BCB" w:rsidRDefault="0007223F" w:rsidP="0007223F">
            <w:pPr>
              <w:jc w:val="both"/>
              <w:rPr>
                <w:rFonts w:ascii="Arial" w:hAnsi="Arial" w:cs="Arial"/>
                <w:bCs/>
              </w:rPr>
            </w:pPr>
          </w:p>
        </w:tc>
      </w:tr>
      <w:tr w:rsidR="0007223F" w14:paraId="6DC2223E" w14:textId="77777777" w:rsidTr="004F185D">
        <w:trPr>
          <w:trHeight w:val="263"/>
        </w:trPr>
        <w:tc>
          <w:tcPr>
            <w:tcW w:w="843" w:type="dxa"/>
            <w:shd w:val="clear" w:color="auto" w:fill="BFBFBF" w:themeFill="background1" w:themeFillShade="BF"/>
          </w:tcPr>
          <w:p w14:paraId="46D00D08" w14:textId="363DFBBB" w:rsidR="0007223F" w:rsidRPr="00AD5BCB" w:rsidRDefault="0007223F" w:rsidP="0007223F">
            <w:pPr>
              <w:rPr>
                <w:rFonts w:ascii="Arial" w:hAnsi="Arial" w:cs="Arial"/>
              </w:rPr>
            </w:pPr>
            <w:r w:rsidRPr="00AD5BCB">
              <w:rPr>
                <w:rFonts w:ascii="Arial" w:hAnsi="Arial" w:cs="Arial"/>
              </w:rPr>
              <w:t>2</w:t>
            </w:r>
            <w:r w:rsidR="00151A17">
              <w:rPr>
                <w:rFonts w:ascii="Arial" w:hAnsi="Arial" w:cs="Arial"/>
              </w:rPr>
              <w:t>.</w:t>
            </w:r>
          </w:p>
        </w:tc>
        <w:tc>
          <w:tcPr>
            <w:tcW w:w="9358" w:type="dxa"/>
            <w:shd w:val="clear" w:color="auto" w:fill="BFBFBF" w:themeFill="background1" w:themeFillShade="BF"/>
          </w:tcPr>
          <w:p w14:paraId="3690D82E" w14:textId="56C2B5C2" w:rsidR="0007223F" w:rsidRPr="00AD5BCB" w:rsidRDefault="0007223F" w:rsidP="0061005B">
            <w:pPr>
              <w:spacing w:line="259" w:lineRule="auto"/>
              <w:ind w:right="264"/>
              <w:jc w:val="center"/>
              <w:rPr>
                <w:rFonts w:ascii="Arial" w:hAnsi="Arial" w:cs="Arial"/>
                <w:b/>
                <w:bCs/>
              </w:rPr>
            </w:pPr>
            <w:r w:rsidRPr="00AD5BCB">
              <w:rPr>
                <w:rFonts w:ascii="Arial" w:hAnsi="Arial" w:cs="Arial"/>
                <w:b/>
                <w:bCs/>
              </w:rPr>
              <w:t>Policy Priorities</w:t>
            </w:r>
          </w:p>
        </w:tc>
      </w:tr>
      <w:tr w:rsidR="0007223F" w14:paraId="4A076D46" w14:textId="77777777" w:rsidTr="004F185D">
        <w:tc>
          <w:tcPr>
            <w:tcW w:w="843" w:type="dxa"/>
          </w:tcPr>
          <w:p w14:paraId="4BA893F1" w14:textId="77777777" w:rsidR="0007223F" w:rsidRPr="00AD5BCB" w:rsidRDefault="0007223F" w:rsidP="0007223F">
            <w:pPr>
              <w:rPr>
                <w:rFonts w:ascii="Arial" w:hAnsi="Arial" w:cs="Arial"/>
              </w:rPr>
            </w:pPr>
          </w:p>
        </w:tc>
        <w:tc>
          <w:tcPr>
            <w:tcW w:w="9358" w:type="dxa"/>
          </w:tcPr>
          <w:p w14:paraId="1D40624A" w14:textId="77777777" w:rsidR="0007223F" w:rsidRPr="00AD5BCB" w:rsidRDefault="0007223F" w:rsidP="0007223F">
            <w:pPr>
              <w:spacing w:line="247" w:lineRule="auto"/>
              <w:ind w:left="360" w:right="264"/>
              <w:jc w:val="both"/>
              <w:rPr>
                <w:rFonts w:ascii="Arial" w:hAnsi="Arial" w:cs="Arial"/>
              </w:rPr>
            </w:pPr>
          </w:p>
        </w:tc>
      </w:tr>
      <w:tr w:rsidR="0007223F" w14:paraId="1F075987" w14:textId="77777777" w:rsidTr="004F185D">
        <w:trPr>
          <w:trHeight w:val="679"/>
        </w:trPr>
        <w:tc>
          <w:tcPr>
            <w:tcW w:w="843" w:type="dxa"/>
          </w:tcPr>
          <w:p w14:paraId="19F7FFB5" w14:textId="02EEFF57" w:rsidR="0007223F" w:rsidRPr="00AD5BCB" w:rsidRDefault="00E52023" w:rsidP="0007223F">
            <w:pPr>
              <w:rPr>
                <w:rFonts w:ascii="Arial" w:hAnsi="Arial" w:cs="Arial"/>
              </w:rPr>
            </w:pPr>
            <w:r>
              <w:rPr>
                <w:rFonts w:ascii="Arial" w:hAnsi="Arial" w:cs="Arial"/>
              </w:rPr>
              <w:t>3</w:t>
            </w:r>
            <w:r w:rsidR="00151A17">
              <w:rPr>
                <w:rFonts w:ascii="Arial" w:hAnsi="Arial" w:cs="Arial"/>
              </w:rPr>
              <w:t>.</w:t>
            </w:r>
          </w:p>
        </w:tc>
        <w:tc>
          <w:tcPr>
            <w:tcW w:w="9358" w:type="dxa"/>
          </w:tcPr>
          <w:p w14:paraId="5A197E19" w14:textId="300F6578" w:rsidR="0007223F" w:rsidRPr="00AD5BCB" w:rsidRDefault="0007223F" w:rsidP="0007223F">
            <w:pPr>
              <w:spacing w:line="251" w:lineRule="auto"/>
              <w:ind w:left="40" w:right="2"/>
              <w:contextualSpacing/>
              <w:jc w:val="both"/>
              <w:rPr>
                <w:rFonts w:ascii="Arial" w:hAnsi="Arial" w:cs="Arial"/>
              </w:rPr>
            </w:pPr>
            <w:r w:rsidRPr="00051F7D">
              <w:rPr>
                <w:rFonts w:ascii="Arial" w:hAnsi="Arial" w:cs="Arial"/>
                <w:b/>
                <w:bCs/>
              </w:rPr>
              <w:t xml:space="preserve">Consuming </w:t>
            </w:r>
            <w:r w:rsidR="005C0666">
              <w:rPr>
                <w:rFonts w:ascii="Arial" w:hAnsi="Arial" w:cs="Arial"/>
                <w:b/>
                <w:bCs/>
              </w:rPr>
              <w:t>e</w:t>
            </w:r>
            <w:r w:rsidRPr="00051F7D">
              <w:rPr>
                <w:rFonts w:ascii="Arial" w:hAnsi="Arial" w:cs="Arial"/>
                <w:b/>
                <w:bCs/>
              </w:rPr>
              <w:t xml:space="preserve">nergy as </w:t>
            </w:r>
            <w:r w:rsidR="005C0666">
              <w:rPr>
                <w:rFonts w:ascii="Arial" w:hAnsi="Arial" w:cs="Arial"/>
                <w:b/>
                <w:bCs/>
              </w:rPr>
              <w:t>e</w:t>
            </w:r>
            <w:r w:rsidRPr="00051F7D">
              <w:rPr>
                <w:rFonts w:ascii="Arial" w:hAnsi="Arial" w:cs="Arial"/>
                <w:b/>
                <w:bCs/>
              </w:rPr>
              <w:t xml:space="preserve">fficiently as </w:t>
            </w:r>
            <w:r w:rsidR="00504A90">
              <w:rPr>
                <w:rFonts w:ascii="Arial" w:hAnsi="Arial" w:cs="Arial"/>
                <w:b/>
                <w:bCs/>
              </w:rPr>
              <w:t>p</w:t>
            </w:r>
            <w:r w:rsidRPr="00051F7D">
              <w:rPr>
                <w:rFonts w:ascii="Arial" w:hAnsi="Arial" w:cs="Arial"/>
                <w:b/>
                <w:bCs/>
              </w:rPr>
              <w:t>racticable</w:t>
            </w:r>
          </w:p>
        </w:tc>
      </w:tr>
      <w:tr w:rsidR="0007223F" w14:paraId="76BD5260" w14:textId="77777777" w:rsidTr="004F185D">
        <w:tc>
          <w:tcPr>
            <w:tcW w:w="843" w:type="dxa"/>
          </w:tcPr>
          <w:p w14:paraId="02D00EAD" w14:textId="4A0703B3" w:rsidR="0007223F" w:rsidRPr="00AD5BCB" w:rsidRDefault="00E52023" w:rsidP="0007223F">
            <w:pPr>
              <w:rPr>
                <w:rFonts w:ascii="Arial" w:hAnsi="Arial" w:cs="Arial"/>
              </w:rPr>
            </w:pPr>
            <w:r>
              <w:rPr>
                <w:rFonts w:ascii="Arial" w:hAnsi="Arial" w:cs="Arial"/>
              </w:rPr>
              <w:t>3</w:t>
            </w:r>
            <w:r w:rsidR="00151A17">
              <w:rPr>
                <w:rFonts w:ascii="Arial" w:hAnsi="Arial" w:cs="Arial"/>
              </w:rPr>
              <w:t xml:space="preserve"> </w:t>
            </w:r>
            <w:r w:rsidR="0007223F">
              <w:rPr>
                <w:rFonts w:ascii="Arial" w:hAnsi="Arial" w:cs="Arial"/>
              </w:rPr>
              <w:t>(a)</w:t>
            </w:r>
          </w:p>
        </w:tc>
        <w:tc>
          <w:tcPr>
            <w:tcW w:w="9358" w:type="dxa"/>
          </w:tcPr>
          <w:p w14:paraId="27534305" w14:textId="77777777" w:rsidR="0007223F" w:rsidRPr="008C4A92" w:rsidRDefault="0007223F" w:rsidP="0007223F">
            <w:pPr>
              <w:spacing w:line="251" w:lineRule="auto"/>
              <w:ind w:left="40" w:right="2"/>
              <w:contextualSpacing/>
              <w:jc w:val="both"/>
              <w:rPr>
                <w:rFonts w:ascii="Arial" w:eastAsia="Tahoma" w:hAnsi="Arial" w:cs="Arial"/>
                <w:color w:val="000000"/>
                <w:kern w:val="2"/>
                <w:lang w:eastAsia="en-GB"/>
                <w14:ligatures w14:val="standardContextual"/>
              </w:rPr>
            </w:pPr>
            <w:proofErr w:type="gramStart"/>
            <w:r w:rsidRPr="008C4A92">
              <w:rPr>
                <w:rFonts w:ascii="Arial" w:eastAsia="Tahoma" w:hAnsi="Arial" w:cs="Arial"/>
                <w:color w:val="000000"/>
                <w:kern w:val="2"/>
                <w:lang w:eastAsia="en-GB"/>
                <w14:ligatures w14:val="standardContextual"/>
              </w:rPr>
              <w:t>WVHMC  will</w:t>
            </w:r>
            <w:proofErr w:type="gramEnd"/>
            <w:r w:rsidRPr="008C4A92">
              <w:rPr>
                <w:rFonts w:ascii="Arial" w:eastAsia="Tahoma" w:hAnsi="Arial" w:cs="Arial"/>
                <w:color w:val="000000"/>
                <w:kern w:val="2"/>
                <w:lang w:eastAsia="en-GB"/>
                <w14:ligatures w14:val="standardContextual"/>
              </w:rPr>
              <w:t xml:space="preserve"> where  practicable, reduce energy usage to the minimum, whilst maintaining the safe and efficient operation of its heating, lighting, plant and machinery.</w:t>
            </w:r>
          </w:p>
          <w:p w14:paraId="02CFBE1F" w14:textId="067191BB" w:rsidR="0007223F" w:rsidRPr="00AD5BCB" w:rsidRDefault="0007223F" w:rsidP="0007223F">
            <w:pPr>
              <w:spacing w:after="7" w:line="247" w:lineRule="auto"/>
              <w:ind w:right="264"/>
              <w:jc w:val="both"/>
              <w:rPr>
                <w:rFonts w:ascii="Arial" w:hAnsi="Arial" w:cs="Arial"/>
              </w:rPr>
            </w:pPr>
          </w:p>
        </w:tc>
      </w:tr>
      <w:tr w:rsidR="0007223F" w14:paraId="230CD76B" w14:textId="77777777" w:rsidTr="004F185D">
        <w:tc>
          <w:tcPr>
            <w:tcW w:w="843" w:type="dxa"/>
          </w:tcPr>
          <w:p w14:paraId="580E16AB" w14:textId="52C6F8A7" w:rsidR="0007223F" w:rsidRPr="00AD5BCB" w:rsidRDefault="00E52023" w:rsidP="0007223F">
            <w:pPr>
              <w:rPr>
                <w:rFonts w:ascii="Arial" w:hAnsi="Arial" w:cs="Arial"/>
              </w:rPr>
            </w:pPr>
            <w:r>
              <w:rPr>
                <w:rFonts w:ascii="Arial" w:hAnsi="Arial" w:cs="Arial"/>
              </w:rPr>
              <w:t>3</w:t>
            </w:r>
            <w:r w:rsidR="00151A17">
              <w:rPr>
                <w:rFonts w:ascii="Arial" w:hAnsi="Arial" w:cs="Arial"/>
              </w:rPr>
              <w:t xml:space="preserve"> </w:t>
            </w:r>
            <w:r w:rsidR="0007223F">
              <w:rPr>
                <w:rFonts w:ascii="Arial" w:hAnsi="Arial" w:cs="Arial"/>
              </w:rPr>
              <w:t>(b)</w:t>
            </w:r>
          </w:p>
        </w:tc>
        <w:tc>
          <w:tcPr>
            <w:tcW w:w="9358" w:type="dxa"/>
          </w:tcPr>
          <w:p w14:paraId="511BF0E2" w14:textId="77777777" w:rsidR="0007223F" w:rsidRPr="003D0AAA" w:rsidRDefault="0007223F" w:rsidP="0007223F">
            <w:pPr>
              <w:spacing w:after="3" w:line="251" w:lineRule="auto"/>
              <w:ind w:left="40" w:right="2"/>
              <w:contextualSpacing/>
              <w:jc w:val="both"/>
              <w:rPr>
                <w:rFonts w:ascii="Arial" w:eastAsia="Tahoma" w:hAnsi="Arial" w:cs="Arial"/>
                <w:color w:val="000000"/>
                <w:kern w:val="2"/>
                <w:lang w:eastAsia="en-GB"/>
                <w14:ligatures w14:val="standardContextual"/>
              </w:rPr>
            </w:pPr>
            <w:r w:rsidRPr="003D0AAA">
              <w:rPr>
                <w:rFonts w:ascii="Arial" w:eastAsia="Tahoma" w:hAnsi="Arial" w:cs="Arial"/>
                <w:color w:val="000000"/>
                <w:kern w:val="2"/>
                <w:lang w:eastAsia="en-GB"/>
                <w14:ligatures w14:val="standardContextual"/>
              </w:rPr>
              <w:t>WVHMC will regularly review its energy sources, energy using appliances and energy efficiency, with the aim to reduce environmental impact.</w:t>
            </w:r>
          </w:p>
          <w:p w14:paraId="2F8882C0" w14:textId="77777777" w:rsidR="0007223F" w:rsidRPr="00AD5BCB" w:rsidRDefault="0007223F" w:rsidP="0007223F">
            <w:pPr>
              <w:spacing w:after="7" w:line="247" w:lineRule="auto"/>
              <w:ind w:right="264"/>
              <w:jc w:val="both"/>
              <w:rPr>
                <w:rFonts w:ascii="Arial" w:eastAsia="Arial" w:hAnsi="Arial" w:cs="Arial"/>
                <w:color w:val="000000"/>
                <w:kern w:val="2"/>
                <w:lang w:eastAsia="en-GB"/>
                <w14:ligatures w14:val="standardContextual"/>
              </w:rPr>
            </w:pPr>
          </w:p>
        </w:tc>
      </w:tr>
      <w:tr w:rsidR="0007223F" w14:paraId="1B3B5DAC" w14:textId="77777777" w:rsidTr="004F185D">
        <w:tc>
          <w:tcPr>
            <w:tcW w:w="843" w:type="dxa"/>
          </w:tcPr>
          <w:p w14:paraId="3EB0EB47" w14:textId="762CC2B3" w:rsidR="0007223F" w:rsidRPr="00AD5BCB" w:rsidRDefault="00E52023" w:rsidP="0007223F">
            <w:pPr>
              <w:rPr>
                <w:rFonts w:ascii="Arial" w:hAnsi="Arial" w:cs="Arial"/>
              </w:rPr>
            </w:pPr>
            <w:r>
              <w:rPr>
                <w:rFonts w:ascii="Arial" w:hAnsi="Arial" w:cs="Arial"/>
              </w:rPr>
              <w:t>3</w:t>
            </w:r>
            <w:r w:rsidR="00151A17">
              <w:rPr>
                <w:rFonts w:ascii="Arial" w:hAnsi="Arial" w:cs="Arial"/>
              </w:rPr>
              <w:t xml:space="preserve"> </w:t>
            </w:r>
            <w:r w:rsidR="0007223F">
              <w:rPr>
                <w:rFonts w:ascii="Arial" w:hAnsi="Arial" w:cs="Arial"/>
              </w:rPr>
              <w:t>(c)</w:t>
            </w:r>
          </w:p>
        </w:tc>
        <w:tc>
          <w:tcPr>
            <w:tcW w:w="9358" w:type="dxa"/>
          </w:tcPr>
          <w:p w14:paraId="543D9299" w14:textId="471E37DD" w:rsidR="0007223F" w:rsidRPr="00345D66" w:rsidRDefault="0007223F" w:rsidP="0007223F">
            <w:pPr>
              <w:spacing w:after="3" w:line="251" w:lineRule="auto"/>
              <w:ind w:left="40" w:right="2"/>
              <w:contextualSpacing/>
              <w:jc w:val="both"/>
              <w:rPr>
                <w:rFonts w:ascii="Arial" w:eastAsia="Tahoma" w:hAnsi="Arial" w:cs="Arial"/>
                <w:color w:val="000000"/>
                <w:kern w:val="2"/>
                <w:lang w:eastAsia="en-GB"/>
                <w14:ligatures w14:val="standardContextual"/>
              </w:rPr>
            </w:pPr>
            <w:r w:rsidRPr="00345D66">
              <w:rPr>
                <w:rFonts w:ascii="Arial" w:eastAsia="Tahoma" w:hAnsi="Arial" w:cs="Arial"/>
                <w:color w:val="000000"/>
                <w:kern w:val="2"/>
                <w:lang w:eastAsia="en-GB"/>
                <w14:ligatures w14:val="standardContextual"/>
              </w:rPr>
              <w:t>WVHMC will monitor energy consumption and eliminate excessive or unnecessary use.</w:t>
            </w:r>
            <w:r>
              <w:rPr>
                <w:rFonts w:ascii="Arial" w:eastAsia="Tahoma" w:hAnsi="Arial" w:cs="Arial"/>
                <w:color w:val="000000"/>
                <w:kern w:val="2"/>
                <w:lang w:eastAsia="en-GB"/>
                <w14:ligatures w14:val="standardContextual"/>
              </w:rPr>
              <w:t xml:space="preserve"> </w:t>
            </w:r>
            <w:r w:rsidRPr="00345D66">
              <w:rPr>
                <w:rFonts w:ascii="Arial" w:eastAsia="Tahoma" w:hAnsi="Arial" w:cs="Arial"/>
                <w:color w:val="000000"/>
                <w:kern w:val="2"/>
                <w:lang w:eastAsia="en-GB"/>
                <w14:ligatures w14:val="standardContextual"/>
              </w:rPr>
              <w:t xml:space="preserve"> This will be achieved by regularly inspecting time clocks and thermostats to ensure minimal usage of boilers and lighting.  PIR lighting sensors will be fitted where practical.  LED lighting will be used, with non-light polluting fittings used externally.  Hirers and staff will be informed how energy consumption may be reduced and/or optimised. </w:t>
            </w:r>
          </w:p>
          <w:p w14:paraId="243EE09B" w14:textId="03FC6406" w:rsidR="0007223F" w:rsidRPr="00AD5BCB" w:rsidRDefault="0007223F" w:rsidP="0007223F">
            <w:pPr>
              <w:spacing w:after="7" w:line="247" w:lineRule="auto"/>
              <w:ind w:right="264"/>
              <w:jc w:val="both"/>
              <w:rPr>
                <w:rFonts w:ascii="Arial" w:hAnsi="Arial" w:cs="Arial"/>
              </w:rPr>
            </w:pPr>
          </w:p>
        </w:tc>
      </w:tr>
      <w:tr w:rsidR="0007223F" w14:paraId="76F83382" w14:textId="77777777" w:rsidTr="004F185D">
        <w:tc>
          <w:tcPr>
            <w:tcW w:w="843" w:type="dxa"/>
          </w:tcPr>
          <w:p w14:paraId="4F854E46" w14:textId="54FD5D12" w:rsidR="0007223F" w:rsidRPr="004A237C" w:rsidRDefault="00E52023" w:rsidP="0007223F">
            <w:pPr>
              <w:rPr>
                <w:rFonts w:ascii="Arial" w:hAnsi="Arial" w:cs="Arial"/>
              </w:rPr>
            </w:pPr>
            <w:r>
              <w:rPr>
                <w:rFonts w:ascii="Arial" w:hAnsi="Arial" w:cs="Arial"/>
              </w:rPr>
              <w:t>4</w:t>
            </w:r>
          </w:p>
        </w:tc>
        <w:tc>
          <w:tcPr>
            <w:tcW w:w="9358" w:type="dxa"/>
          </w:tcPr>
          <w:p w14:paraId="576FB7BE" w14:textId="2322FCD2" w:rsidR="0007223F" w:rsidRDefault="00997D28" w:rsidP="00844059">
            <w:pPr>
              <w:spacing w:after="3" w:line="251" w:lineRule="auto"/>
              <w:ind w:right="2"/>
              <w:jc w:val="both"/>
              <w:rPr>
                <w:rFonts w:ascii="Arial" w:eastAsia="Tahoma" w:hAnsi="Arial" w:cs="Arial"/>
                <w:b/>
                <w:bCs/>
                <w:color w:val="000000"/>
                <w:kern w:val="2"/>
                <w:lang w:eastAsia="en-GB"/>
                <w14:ligatures w14:val="standardContextual"/>
              </w:rPr>
            </w:pPr>
            <w:r>
              <w:rPr>
                <w:rFonts w:ascii="Arial" w:eastAsia="Tahoma" w:hAnsi="Arial" w:cs="Arial"/>
                <w:b/>
                <w:bCs/>
                <w:color w:val="000000"/>
                <w:kern w:val="2"/>
                <w:lang w:eastAsia="en-GB"/>
                <w14:ligatures w14:val="standardContextual"/>
              </w:rPr>
              <w:t>Only u</w:t>
            </w:r>
            <w:r w:rsidR="00844059">
              <w:rPr>
                <w:rFonts w:ascii="Arial" w:eastAsia="Tahoma" w:hAnsi="Arial" w:cs="Arial"/>
                <w:b/>
                <w:bCs/>
                <w:color w:val="000000"/>
                <w:kern w:val="2"/>
                <w:lang w:eastAsia="en-GB"/>
                <w14:ligatures w14:val="standardContextual"/>
              </w:rPr>
              <w:t>se chemicals and other products that have the lowest impact on the environment</w:t>
            </w:r>
          </w:p>
          <w:p w14:paraId="4818B583" w14:textId="769C700B" w:rsidR="0074063C" w:rsidRPr="00190441" w:rsidRDefault="0074063C" w:rsidP="00844059">
            <w:pPr>
              <w:spacing w:after="3" w:line="251" w:lineRule="auto"/>
              <w:ind w:right="2"/>
              <w:jc w:val="both"/>
              <w:rPr>
                <w:rFonts w:ascii="Arial" w:eastAsia="Arial" w:hAnsi="Arial" w:cs="Arial"/>
                <w:b/>
                <w:bCs/>
                <w:color w:val="000000"/>
                <w:kern w:val="2"/>
                <w:lang w:eastAsia="en-GB"/>
                <w14:ligatures w14:val="standardContextual"/>
              </w:rPr>
            </w:pPr>
          </w:p>
        </w:tc>
      </w:tr>
      <w:tr w:rsidR="00B74B9A" w14:paraId="2C1D6593" w14:textId="77777777" w:rsidTr="004F185D">
        <w:tc>
          <w:tcPr>
            <w:tcW w:w="843" w:type="dxa"/>
          </w:tcPr>
          <w:p w14:paraId="71E309E2" w14:textId="7BE5BA1F" w:rsidR="00B74B9A" w:rsidRPr="004A237C" w:rsidRDefault="00151A17" w:rsidP="0007223F">
            <w:pPr>
              <w:rPr>
                <w:rFonts w:ascii="Arial" w:hAnsi="Arial" w:cs="Arial"/>
              </w:rPr>
            </w:pPr>
            <w:r>
              <w:rPr>
                <w:rFonts w:ascii="Arial" w:hAnsi="Arial" w:cs="Arial"/>
              </w:rPr>
              <w:t>4</w:t>
            </w:r>
            <w:r w:rsidR="00475D3F">
              <w:rPr>
                <w:rFonts w:ascii="Arial" w:hAnsi="Arial" w:cs="Arial"/>
              </w:rPr>
              <w:t xml:space="preserve"> </w:t>
            </w:r>
            <w:r>
              <w:rPr>
                <w:rFonts w:ascii="Arial" w:hAnsi="Arial" w:cs="Arial"/>
              </w:rPr>
              <w:t>(a)</w:t>
            </w:r>
          </w:p>
        </w:tc>
        <w:tc>
          <w:tcPr>
            <w:tcW w:w="9358" w:type="dxa"/>
          </w:tcPr>
          <w:p w14:paraId="248BA9C1" w14:textId="0123962A" w:rsidR="00C53987" w:rsidRPr="00402644" w:rsidRDefault="002F5954" w:rsidP="00C53987">
            <w:pPr>
              <w:spacing w:after="3" w:line="251" w:lineRule="auto"/>
              <w:ind w:right="2"/>
              <w:jc w:val="both"/>
              <w:rPr>
                <w:rFonts w:ascii="Arial" w:eastAsia="Tahoma" w:hAnsi="Arial" w:cs="Arial"/>
                <w:color w:val="000000"/>
                <w:kern w:val="2"/>
                <w:lang w:eastAsia="en-GB"/>
                <w14:ligatures w14:val="standardContextual"/>
              </w:rPr>
            </w:pPr>
            <w:r>
              <w:t>WVHMC will, where possible</w:t>
            </w:r>
            <w:r w:rsidR="00A37067">
              <w:t>, use</w:t>
            </w:r>
            <w:r w:rsidR="00CF3AAA">
              <w:t xml:space="preserve"> biodegradable chemicals and minimis</w:t>
            </w:r>
            <w:r w:rsidR="00A37067">
              <w:t>e the</w:t>
            </w:r>
            <w:r w:rsidR="00CF3AAA">
              <w:t xml:space="preserve"> use of solvents.</w:t>
            </w:r>
          </w:p>
          <w:p w14:paraId="2DFF0988" w14:textId="161FE7C6" w:rsidR="00CB14BD" w:rsidRPr="00190441" w:rsidRDefault="005A2137" w:rsidP="0074063C">
            <w:pPr>
              <w:spacing w:after="3" w:line="251" w:lineRule="auto"/>
              <w:ind w:right="2"/>
              <w:jc w:val="both"/>
              <w:rPr>
                <w:rFonts w:ascii="Arial" w:eastAsia="Tahoma" w:hAnsi="Arial" w:cs="Arial"/>
                <w:b/>
                <w:bCs/>
                <w:color w:val="000000"/>
                <w:kern w:val="2"/>
                <w:lang w:eastAsia="en-GB"/>
                <w14:ligatures w14:val="standardContextual"/>
              </w:rPr>
            </w:pPr>
            <w:r>
              <w:t xml:space="preserve"> </w:t>
            </w:r>
          </w:p>
        </w:tc>
      </w:tr>
      <w:tr w:rsidR="0074063C" w14:paraId="6E7FEACC" w14:textId="77777777" w:rsidTr="004F185D">
        <w:tc>
          <w:tcPr>
            <w:tcW w:w="843" w:type="dxa"/>
          </w:tcPr>
          <w:p w14:paraId="6319746C" w14:textId="7F3ED8CA" w:rsidR="0074063C" w:rsidRDefault="004D414C" w:rsidP="0007223F">
            <w:pPr>
              <w:rPr>
                <w:rFonts w:ascii="Arial" w:hAnsi="Arial" w:cs="Arial"/>
              </w:rPr>
            </w:pPr>
            <w:r>
              <w:rPr>
                <w:rFonts w:ascii="Arial" w:hAnsi="Arial" w:cs="Arial"/>
              </w:rPr>
              <w:t>4 (b)</w:t>
            </w:r>
          </w:p>
        </w:tc>
        <w:tc>
          <w:tcPr>
            <w:tcW w:w="9358" w:type="dxa"/>
          </w:tcPr>
          <w:p w14:paraId="127254E3" w14:textId="366BF480" w:rsidR="0074063C" w:rsidRDefault="0074063C" w:rsidP="00C53987">
            <w:pPr>
              <w:spacing w:after="3" w:line="251" w:lineRule="auto"/>
              <w:ind w:right="2"/>
              <w:jc w:val="both"/>
              <w:rPr>
                <w:rFonts w:ascii="Arial" w:eastAsia="Tahoma" w:hAnsi="Arial" w:cs="Arial"/>
                <w:color w:val="000000"/>
                <w:kern w:val="2"/>
                <w:lang w:eastAsia="en-GB"/>
                <w14:ligatures w14:val="standardContextual"/>
              </w:rPr>
            </w:pPr>
            <w:r w:rsidRPr="00402644">
              <w:rPr>
                <w:rFonts w:ascii="Arial" w:eastAsia="Tahoma" w:hAnsi="Arial" w:cs="Arial"/>
                <w:color w:val="000000"/>
                <w:kern w:val="2"/>
                <w:lang w:eastAsia="en-GB"/>
                <w14:ligatures w14:val="standardContextual"/>
              </w:rPr>
              <w:t xml:space="preserve">Contractors brought on to the premise will </w:t>
            </w:r>
            <w:r w:rsidR="004D414C">
              <w:rPr>
                <w:rFonts w:ascii="Arial" w:eastAsia="Tahoma" w:hAnsi="Arial" w:cs="Arial"/>
                <w:color w:val="000000"/>
                <w:kern w:val="2"/>
                <w:lang w:eastAsia="en-GB"/>
                <w14:ligatures w14:val="standardContextual"/>
              </w:rPr>
              <w:t xml:space="preserve">be </w:t>
            </w:r>
            <w:r w:rsidRPr="00402644">
              <w:rPr>
                <w:rFonts w:ascii="Arial" w:eastAsia="Tahoma" w:hAnsi="Arial" w:cs="Arial"/>
                <w:color w:val="000000"/>
                <w:kern w:val="2"/>
                <w:lang w:eastAsia="en-GB"/>
                <w14:ligatures w14:val="standardContextual"/>
              </w:rPr>
              <w:t>monitored on the type and use of chemicals brought onto the premise</w:t>
            </w:r>
            <w:r>
              <w:rPr>
                <w:rFonts w:ascii="Arial" w:eastAsia="Tahoma" w:hAnsi="Arial" w:cs="Arial"/>
                <w:color w:val="000000"/>
                <w:kern w:val="2"/>
                <w:lang w:eastAsia="en-GB"/>
                <w14:ligatures w14:val="standardContextual"/>
              </w:rPr>
              <w:t>.</w:t>
            </w:r>
          </w:p>
          <w:p w14:paraId="62944DF7" w14:textId="14A4D454" w:rsidR="0074063C" w:rsidRDefault="0074063C" w:rsidP="00C53987">
            <w:pPr>
              <w:spacing w:after="3" w:line="251" w:lineRule="auto"/>
              <w:ind w:right="2"/>
              <w:jc w:val="both"/>
            </w:pPr>
            <w:r w:rsidRPr="00402644">
              <w:rPr>
                <w:rFonts w:ascii="Arial" w:eastAsia="Tahoma" w:hAnsi="Arial" w:cs="Arial"/>
                <w:color w:val="000000"/>
                <w:kern w:val="2"/>
                <w:lang w:eastAsia="en-GB"/>
                <w14:ligatures w14:val="standardContextual"/>
              </w:rPr>
              <w:t xml:space="preserve">  </w:t>
            </w:r>
          </w:p>
        </w:tc>
      </w:tr>
      <w:tr w:rsidR="00F57353" w14:paraId="4DE36A6F" w14:textId="77777777" w:rsidTr="004F185D">
        <w:tc>
          <w:tcPr>
            <w:tcW w:w="843" w:type="dxa"/>
          </w:tcPr>
          <w:p w14:paraId="7B4CA6A5" w14:textId="0329F697" w:rsidR="00F57353" w:rsidRPr="0065488A" w:rsidRDefault="00475D3F" w:rsidP="00151A17">
            <w:pPr>
              <w:spacing w:line="360" w:lineRule="auto"/>
              <w:rPr>
                <w:rFonts w:ascii="Arial" w:hAnsi="Arial" w:cs="Arial"/>
              </w:rPr>
            </w:pPr>
            <w:r>
              <w:rPr>
                <w:rFonts w:ascii="Arial" w:hAnsi="Arial" w:cs="Arial"/>
              </w:rPr>
              <w:t>5.</w:t>
            </w:r>
          </w:p>
        </w:tc>
        <w:tc>
          <w:tcPr>
            <w:tcW w:w="9358" w:type="dxa"/>
          </w:tcPr>
          <w:p w14:paraId="628171E2" w14:textId="7A09CADC" w:rsidR="00F57353" w:rsidRPr="0065488A" w:rsidRDefault="00F57353" w:rsidP="0007223F">
            <w:pPr>
              <w:spacing w:after="3" w:line="251" w:lineRule="auto"/>
              <w:ind w:right="2"/>
              <w:jc w:val="both"/>
              <w:rPr>
                <w:rFonts w:ascii="Arial" w:hAnsi="Arial" w:cs="Arial"/>
                <w:b/>
                <w:bCs/>
              </w:rPr>
            </w:pPr>
            <w:r w:rsidRPr="0065488A">
              <w:rPr>
                <w:rFonts w:ascii="Arial" w:hAnsi="Arial" w:cs="Arial"/>
                <w:b/>
                <w:bCs/>
              </w:rPr>
              <w:t xml:space="preserve">Noise </w:t>
            </w:r>
            <w:r w:rsidR="00504A90">
              <w:rPr>
                <w:rFonts w:ascii="Arial" w:hAnsi="Arial" w:cs="Arial"/>
                <w:b/>
                <w:bCs/>
              </w:rPr>
              <w:t>p</w:t>
            </w:r>
            <w:r w:rsidRPr="0065488A">
              <w:rPr>
                <w:rFonts w:ascii="Arial" w:hAnsi="Arial" w:cs="Arial"/>
                <w:b/>
                <w:bCs/>
              </w:rPr>
              <w:t>ollution</w:t>
            </w:r>
          </w:p>
          <w:p w14:paraId="46A1F290" w14:textId="201B2154" w:rsidR="00CB14BD" w:rsidRPr="0065488A" w:rsidRDefault="00CB14BD" w:rsidP="0007223F">
            <w:pPr>
              <w:spacing w:after="3" w:line="251" w:lineRule="auto"/>
              <w:ind w:right="2"/>
              <w:jc w:val="both"/>
              <w:rPr>
                <w:rFonts w:ascii="Arial" w:hAnsi="Arial" w:cs="Arial"/>
                <w:b/>
                <w:bCs/>
              </w:rPr>
            </w:pPr>
          </w:p>
        </w:tc>
      </w:tr>
      <w:tr w:rsidR="00CB14BD" w14:paraId="0AA4EDE4" w14:textId="77777777" w:rsidTr="004F185D">
        <w:tc>
          <w:tcPr>
            <w:tcW w:w="843" w:type="dxa"/>
          </w:tcPr>
          <w:p w14:paraId="34F2CABA" w14:textId="49C8E214" w:rsidR="00CB14BD" w:rsidRPr="0065488A" w:rsidRDefault="00475D3F" w:rsidP="0007223F">
            <w:pPr>
              <w:rPr>
                <w:rFonts w:ascii="Arial" w:hAnsi="Arial" w:cs="Arial"/>
              </w:rPr>
            </w:pPr>
            <w:r>
              <w:rPr>
                <w:rFonts w:ascii="Arial" w:hAnsi="Arial" w:cs="Arial"/>
              </w:rPr>
              <w:t>5 (a)</w:t>
            </w:r>
          </w:p>
        </w:tc>
        <w:tc>
          <w:tcPr>
            <w:tcW w:w="9358" w:type="dxa"/>
          </w:tcPr>
          <w:p w14:paraId="279CE196" w14:textId="62573087" w:rsidR="00C05CD2" w:rsidRPr="0065488A" w:rsidRDefault="00C05CD2" w:rsidP="00C05CD2">
            <w:pPr>
              <w:spacing w:after="3" w:line="251" w:lineRule="auto"/>
              <w:ind w:right="2"/>
              <w:jc w:val="both"/>
              <w:rPr>
                <w:rFonts w:ascii="Arial" w:hAnsi="Arial" w:cs="Arial"/>
              </w:rPr>
            </w:pPr>
            <w:r w:rsidRPr="0065488A">
              <w:rPr>
                <w:rFonts w:ascii="Arial" w:hAnsi="Arial" w:cs="Arial"/>
              </w:rPr>
              <w:t xml:space="preserve">WVHMC will </w:t>
            </w:r>
            <w:r w:rsidR="0010611B" w:rsidRPr="0065488A">
              <w:rPr>
                <w:rFonts w:ascii="Arial" w:hAnsi="Arial" w:cs="Arial"/>
              </w:rPr>
              <w:t>encourage users</w:t>
            </w:r>
            <w:r w:rsidRPr="0065488A">
              <w:rPr>
                <w:rFonts w:ascii="Arial" w:hAnsi="Arial" w:cs="Arial"/>
              </w:rPr>
              <w:t xml:space="preserve"> to avoid creating noise pollution, especially at night.</w:t>
            </w:r>
          </w:p>
          <w:p w14:paraId="61581184" w14:textId="52C23F25" w:rsidR="00CB14BD" w:rsidRPr="0065488A" w:rsidRDefault="00CB14BD" w:rsidP="0007223F">
            <w:pPr>
              <w:spacing w:after="3" w:line="251" w:lineRule="auto"/>
              <w:ind w:right="2"/>
              <w:jc w:val="both"/>
              <w:rPr>
                <w:rFonts w:ascii="Arial" w:hAnsi="Arial" w:cs="Arial"/>
                <w:b/>
                <w:bCs/>
              </w:rPr>
            </w:pPr>
          </w:p>
        </w:tc>
      </w:tr>
      <w:tr w:rsidR="00530C0F" w14:paraId="7E0DEEB3" w14:textId="77777777" w:rsidTr="004F185D">
        <w:tc>
          <w:tcPr>
            <w:tcW w:w="843" w:type="dxa"/>
          </w:tcPr>
          <w:p w14:paraId="000170F7" w14:textId="6BC1013D" w:rsidR="00530C0F" w:rsidRDefault="00475D3F" w:rsidP="0007223F">
            <w:pPr>
              <w:rPr>
                <w:rFonts w:ascii="Arial" w:hAnsi="Arial" w:cs="Arial"/>
              </w:rPr>
            </w:pPr>
            <w:r>
              <w:rPr>
                <w:rFonts w:ascii="Arial" w:hAnsi="Arial" w:cs="Arial"/>
              </w:rPr>
              <w:t>6.</w:t>
            </w:r>
          </w:p>
        </w:tc>
        <w:tc>
          <w:tcPr>
            <w:tcW w:w="9358" w:type="dxa"/>
          </w:tcPr>
          <w:p w14:paraId="0EDC2195" w14:textId="4E107409" w:rsidR="00621607" w:rsidRDefault="00621607" w:rsidP="00621607">
            <w:pPr>
              <w:spacing w:after="3" w:line="251" w:lineRule="auto"/>
              <w:ind w:right="2"/>
              <w:jc w:val="both"/>
              <w:rPr>
                <w:rFonts w:ascii="Arial" w:eastAsia="Tahoma" w:hAnsi="Arial" w:cs="Arial"/>
                <w:b/>
                <w:bCs/>
                <w:color w:val="000000"/>
                <w:kern w:val="2"/>
                <w:lang w:eastAsia="en-GB"/>
                <w14:ligatures w14:val="standardContextual"/>
              </w:rPr>
            </w:pPr>
            <w:r>
              <w:rPr>
                <w:rFonts w:ascii="Arial" w:eastAsia="Tahoma" w:hAnsi="Arial" w:cs="Arial"/>
                <w:b/>
                <w:bCs/>
                <w:color w:val="000000"/>
                <w:kern w:val="2"/>
                <w:lang w:eastAsia="en-GB"/>
                <w14:ligatures w14:val="standardContextual"/>
              </w:rPr>
              <w:t>Promote and encourage the use of sustainable transport</w:t>
            </w:r>
          </w:p>
          <w:p w14:paraId="525766C1" w14:textId="77777777" w:rsidR="00530C0F" w:rsidRDefault="00530C0F" w:rsidP="0007223F">
            <w:pPr>
              <w:spacing w:after="3" w:line="251" w:lineRule="auto"/>
              <w:ind w:right="2"/>
              <w:jc w:val="both"/>
              <w:rPr>
                <w:rFonts w:ascii="Arial" w:eastAsia="Tahoma" w:hAnsi="Arial" w:cs="Arial"/>
                <w:b/>
                <w:bCs/>
                <w:color w:val="000000"/>
                <w:kern w:val="2"/>
                <w:lang w:eastAsia="en-GB"/>
                <w14:ligatures w14:val="standardContextual"/>
              </w:rPr>
            </w:pPr>
          </w:p>
        </w:tc>
      </w:tr>
      <w:tr w:rsidR="0007223F" w14:paraId="31B2EB74" w14:textId="77777777" w:rsidTr="004F185D">
        <w:tc>
          <w:tcPr>
            <w:tcW w:w="843" w:type="dxa"/>
          </w:tcPr>
          <w:p w14:paraId="4E0C7D5D" w14:textId="22C87562" w:rsidR="0007223F" w:rsidRDefault="00B15BDE" w:rsidP="0007223F">
            <w:pPr>
              <w:rPr>
                <w:rFonts w:ascii="Arial" w:hAnsi="Arial" w:cs="Arial"/>
              </w:rPr>
            </w:pPr>
            <w:r>
              <w:rPr>
                <w:rFonts w:ascii="Arial" w:hAnsi="Arial" w:cs="Arial"/>
              </w:rPr>
              <w:t>6 (a)</w:t>
            </w:r>
          </w:p>
        </w:tc>
        <w:tc>
          <w:tcPr>
            <w:tcW w:w="9358" w:type="dxa"/>
          </w:tcPr>
          <w:p w14:paraId="670BA2EB" w14:textId="2DE67E80" w:rsidR="0007223F" w:rsidRPr="00CD71C2" w:rsidRDefault="00475D3F" w:rsidP="005A305F">
            <w:pPr>
              <w:spacing w:after="3" w:line="251" w:lineRule="auto"/>
              <w:ind w:right="2"/>
              <w:contextualSpacing/>
              <w:jc w:val="both"/>
              <w:rPr>
                <w:rFonts w:ascii="Arial" w:eastAsia="Tahoma" w:hAnsi="Arial" w:cs="Arial"/>
                <w:color w:val="000000"/>
                <w:kern w:val="2"/>
                <w:lang w:eastAsia="en-GB"/>
                <w14:ligatures w14:val="standardContextual"/>
              </w:rPr>
            </w:pPr>
            <w:r>
              <w:rPr>
                <w:rFonts w:ascii="Arial" w:eastAsia="Tahoma" w:hAnsi="Arial" w:cs="Arial"/>
                <w:color w:val="000000"/>
                <w:kern w:val="2"/>
                <w:lang w:eastAsia="en-GB"/>
                <w14:ligatures w14:val="standardContextual"/>
              </w:rPr>
              <w:t>WVHMC will e</w:t>
            </w:r>
            <w:r w:rsidR="0007223F" w:rsidRPr="00CD71C2">
              <w:rPr>
                <w:rFonts w:ascii="Arial" w:eastAsia="Tahoma" w:hAnsi="Arial" w:cs="Arial"/>
                <w:color w:val="000000"/>
                <w:kern w:val="2"/>
                <w:lang w:eastAsia="en-GB"/>
                <w14:ligatures w14:val="standardContextual"/>
              </w:rPr>
              <w:t>ncourag</w:t>
            </w:r>
            <w:r w:rsidR="0007223F">
              <w:rPr>
                <w:rFonts w:ascii="Arial" w:eastAsia="Tahoma" w:hAnsi="Arial" w:cs="Arial"/>
                <w:color w:val="000000"/>
                <w:kern w:val="2"/>
                <w:lang w:eastAsia="en-GB"/>
                <w14:ligatures w14:val="standardContextual"/>
              </w:rPr>
              <w:t>ing</w:t>
            </w:r>
            <w:r w:rsidR="0007223F" w:rsidRPr="00CD71C2">
              <w:rPr>
                <w:rFonts w:ascii="Arial" w:eastAsia="Tahoma" w:hAnsi="Arial" w:cs="Arial"/>
                <w:color w:val="000000"/>
                <w:kern w:val="2"/>
                <w:lang w:eastAsia="en-GB"/>
                <w14:ligatures w14:val="standardContextual"/>
              </w:rPr>
              <w:t xml:space="preserve"> users and staff to walk, cycle and use public or communal transport as alternatives to the private car.</w:t>
            </w:r>
          </w:p>
          <w:p w14:paraId="5032389E" w14:textId="4918A69D" w:rsidR="0007223F" w:rsidRPr="00AF20D1" w:rsidRDefault="0007223F" w:rsidP="005A305F">
            <w:pPr>
              <w:spacing w:after="3" w:line="251" w:lineRule="auto"/>
              <w:ind w:left="181" w:right="2"/>
              <w:contextualSpacing/>
              <w:jc w:val="both"/>
              <w:rPr>
                <w:rFonts w:ascii="Arial" w:eastAsia="Tahoma" w:hAnsi="Arial" w:cs="Arial"/>
                <w:b/>
                <w:bCs/>
                <w:color w:val="000000"/>
                <w:kern w:val="2"/>
                <w:lang w:eastAsia="en-GB"/>
                <w14:ligatures w14:val="standardContextual"/>
              </w:rPr>
            </w:pPr>
          </w:p>
        </w:tc>
      </w:tr>
      <w:tr w:rsidR="00804A85" w14:paraId="75C457E6" w14:textId="77777777" w:rsidTr="004F185D">
        <w:tc>
          <w:tcPr>
            <w:tcW w:w="843" w:type="dxa"/>
          </w:tcPr>
          <w:p w14:paraId="2A45EB6F" w14:textId="2ED2AC81" w:rsidR="00804A85" w:rsidRDefault="00B15BDE" w:rsidP="0007223F">
            <w:pPr>
              <w:rPr>
                <w:rFonts w:ascii="Arial" w:hAnsi="Arial" w:cs="Arial"/>
              </w:rPr>
            </w:pPr>
            <w:r>
              <w:rPr>
                <w:rFonts w:ascii="Arial" w:hAnsi="Arial" w:cs="Arial"/>
              </w:rPr>
              <w:t>6 (b)</w:t>
            </w:r>
          </w:p>
        </w:tc>
        <w:tc>
          <w:tcPr>
            <w:tcW w:w="9358" w:type="dxa"/>
          </w:tcPr>
          <w:p w14:paraId="5765C1B0" w14:textId="781B108A" w:rsidR="00804A85" w:rsidRDefault="00B15BDE" w:rsidP="00504A90">
            <w:pPr>
              <w:spacing w:after="3" w:line="251" w:lineRule="auto"/>
              <w:ind w:right="2"/>
              <w:contextualSpacing/>
              <w:jc w:val="both"/>
              <w:rPr>
                <w:rFonts w:ascii="Arial" w:eastAsia="Tahoma" w:hAnsi="Arial" w:cs="Arial"/>
                <w:b/>
                <w:bCs/>
                <w:color w:val="000000"/>
                <w:kern w:val="2"/>
                <w:lang w:eastAsia="en-GB"/>
                <w14:ligatures w14:val="standardContextual"/>
              </w:rPr>
            </w:pPr>
            <w:r>
              <w:rPr>
                <w:rFonts w:ascii="Arial" w:eastAsia="Tahoma" w:hAnsi="Arial" w:cs="Arial"/>
                <w:color w:val="000000"/>
                <w:kern w:val="2"/>
                <w:lang w:eastAsia="en-GB"/>
                <w14:ligatures w14:val="standardContextual"/>
              </w:rPr>
              <w:t xml:space="preserve">WVMC will </w:t>
            </w:r>
            <w:r w:rsidR="00ED3DF6">
              <w:rPr>
                <w:rFonts w:ascii="Arial" w:eastAsia="Tahoma" w:hAnsi="Arial" w:cs="Arial"/>
                <w:color w:val="000000"/>
                <w:kern w:val="2"/>
                <w:lang w:eastAsia="en-GB"/>
                <w14:ligatures w14:val="standardContextual"/>
              </w:rPr>
              <w:t>s</w:t>
            </w:r>
            <w:r w:rsidR="005A305F" w:rsidRPr="00CD71C2">
              <w:rPr>
                <w:rFonts w:ascii="Arial" w:eastAsia="Tahoma" w:hAnsi="Arial" w:cs="Arial"/>
                <w:color w:val="000000"/>
                <w:kern w:val="2"/>
                <w:lang w:eastAsia="en-GB"/>
                <w14:ligatures w14:val="standardContextual"/>
              </w:rPr>
              <w:t>eek to provide safe cycle storage and provide information on the availability of sustainable means of transport.</w:t>
            </w:r>
          </w:p>
        </w:tc>
      </w:tr>
      <w:tr w:rsidR="0007223F" w14:paraId="066FF17E" w14:textId="77777777" w:rsidTr="004F185D">
        <w:tc>
          <w:tcPr>
            <w:tcW w:w="843" w:type="dxa"/>
          </w:tcPr>
          <w:p w14:paraId="2ADD0906" w14:textId="3F74E6CB" w:rsidR="0007223F" w:rsidRPr="00AD5BCB" w:rsidRDefault="008E7EE0" w:rsidP="0007223F">
            <w:pPr>
              <w:rPr>
                <w:rFonts w:ascii="Arial" w:hAnsi="Arial" w:cs="Arial"/>
              </w:rPr>
            </w:pPr>
            <w:r>
              <w:rPr>
                <w:rFonts w:ascii="Arial" w:hAnsi="Arial" w:cs="Arial"/>
              </w:rPr>
              <w:lastRenderedPageBreak/>
              <w:t>7</w:t>
            </w:r>
            <w:r w:rsidR="0007223F">
              <w:rPr>
                <w:rFonts w:ascii="Arial" w:hAnsi="Arial" w:cs="Arial"/>
              </w:rPr>
              <w:t>.</w:t>
            </w:r>
          </w:p>
        </w:tc>
        <w:tc>
          <w:tcPr>
            <w:tcW w:w="9358" w:type="dxa"/>
          </w:tcPr>
          <w:p w14:paraId="4C851477" w14:textId="79448CCC" w:rsidR="0007223F" w:rsidRPr="00E1527E" w:rsidRDefault="0007223F" w:rsidP="0007223F">
            <w:pPr>
              <w:spacing w:after="3" w:line="251" w:lineRule="auto"/>
              <w:ind w:right="2"/>
              <w:contextualSpacing/>
              <w:jc w:val="both"/>
              <w:rPr>
                <w:rFonts w:ascii="Arial" w:eastAsia="Tahoma" w:hAnsi="Arial" w:cs="Arial"/>
                <w:color w:val="000000"/>
                <w:kern w:val="2"/>
                <w:lang w:eastAsia="en-GB"/>
                <w14:ligatures w14:val="standardContextual"/>
              </w:rPr>
            </w:pPr>
            <w:r w:rsidRPr="00E1527E">
              <w:rPr>
                <w:rFonts w:ascii="Arial" w:eastAsia="Tahoma" w:hAnsi="Arial" w:cs="Arial"/>
                <w:b/>
                <w:bCs/>
                <w:color w:val="000000"/>
                <w:kern w:val="2"/>
                <w:lang w:eastAsia="en-GB"/>
                <w14:ligatures w14:val="standardContextual"/>
              </w:rPr>
              <w:t>Reduce water consumption to the minimum quantities and dispose of it responsibly.</w:t>
            </w:r>
          </w:p>
          <w:p w14:paraId="7CAFFC53" w14:textId="058C0610" w:rsidR="0007223F" w:rsidRPr="00AD5BCB" w:rsidRDefault="0007223F" w:rsidP="0007223F">
            <w:pPr>
              <w:spacing w:after="7" w:line="247" w:lineRule="auto"/>
              <w:ind w:right="264"/>
              <w:jc w:val="both"/>
              <w:rPr>
                <w:rFonts w:ascii="Arial" w:hAnsi="Arial" w:cs="Arial"/>
              </w:rPr>
            </w:pPr>
          </w:p>
        </w:tc>
      </w:tr>
      <w:tr w:rsidR="0007223F" w14:paraId="00B57605" w14:textId="77777777" w:rsidTr="004F185D">
        <w:tc>
          <w:tcPr>
            <w:tcW w:w="843" w:type="dxa"/>
          </w:tcPr>
          <w:p w14:paraId="5C474F48" w14:textId="2E3345D2" w:rsidR="0007223F" w:rsidRDefault="009E28BB" w:rsidP="0007223F">
            <w:pPr>
              <w:rPr>
                <w:rFonts w:ascii="Arial" w:hAnsi="Arial" w:cs="Arial"/>
              </w:rPr>
            </w:pPr>
            <w:r>
              <w:rPr>
                <w:rFonts w:ascii="Arial" w:hAnsi="Arial" w:cs="Arial"/>
              </w:rPr>
              <w:t xml:space="preserve">7 </w:t>
            </w:r>
            <w:r w:rsidR="0007223F">
              <w:rPr>
                <w:rFonts w:ascii="Arial" w:hAnsi="Arial" w:cs="Arial"/>
              </w:rPr>
              <w:t>(a)</w:t>
            </w:r>
          </w:p>
        </w:tc>
        <w:tc>
          <w:tcPr>
            <w:tcW w:w="9358" w:type="dxa"/>
          </w:tcPr>
          <w:p w14:paraId="1B22B55D" w14:textId="77777777" w:rsidR="0007223F" w:rsidRPr="00E1527E" w:rsidRDefault="0007223F" w:rsidP="0007223F">
            <w:pPr>
              <w:spacing w:after="3" w:line="251" w:lineRule="auto"/>
              <w:ind w:left="40" w:right="2"/>
              <w:contextualSpacing/>
              <w:jc w:val="both"/>
              <w:rPr>
                <w:rFonts w:ascii="Arial" w:eastAsia="Tahoma" w:hAnsi="Arial" w:cs="Arial"/>
                <w:color w:val="000000"/>
                <w:kern w:val="2"/>
                <w:lang w:eastAsia="en-GB"/>
                <w14:ligatures w14:val="standardContextual"/>
              </w:rPr>
            </w:pPr>
            <w:r w:rsidRPr="00E1527E">
              <w:rPr>
                <w:rFonts w:ascii="Arial" w:eastAsia="Tahoma" w:hAnsi="Arial" w:cs="Arial"/>
                <w:color w:val="000000"/>
                <w:kern w:val="2"/>
                <w:lang w:eastAsia="en-GB"/>
                <w14:ligatures w14:val="standardContextual"/>
              </w:rPr>
              <w:t>WVHMC will reduce leakage and eliminate excessive or unnecessary use, for example, through avoiding unnecessary flushing of urinals when the hall is not in use and where practical install concussive taps.</w:t>
            </w:r>
          </w:p>
          <w:p w14:paraId="36B96070" w14:textId="77777777" w:rsidR="0007223F" w:rsidRPr="00E1527E" w:rsidRDefault="0007223F" w:rsidP="0007223F">
            <w:pPr>
              <w:spacing w:after="3" w:line="251" w:lineRule="auto"/>
              <w:ind w:right="2"/>
              <w:contextualSpacing/>
              <w:jc w:val="both"/>
              <w:rPr>
                <w:rFonts w:ascii="Arial" w:eastAsia="Tahoma" w:hAnsi="Arial" w:cs="Arial"/>
                <w:b/>
                <w:bCs/>
                <w:color w:val="000000"/>
                <w:kern w:val="2"/>
                <w:lang w:eastAsia="en-GB"/>
                <w14:ligatures w14:val="standardContextual"/>
              </w:rPr>
            </w:pPr>
          </w:p>
        </w:tc>
      </w:tr>
      <w:tr w:rsidR="0007223F" w14:paraId="7D68539E" w14:textId="77777777" w:rsidTr="004F185D">
        <w:tc>
          <w:tcPr>
            <w:tcW w:w="843" w:type="dxa"/>
          </w:tcPr>
          <w:p w14:paraId="6A2EF9D6" w14:textId="1B91D451" w:rsidR="0007223F" w:rsidRDefault="009E28BB" w:rsidP="0007223F">
            <w:pPr>
              <w:rPr>
                <w:rFonts w:ascii="Arial" w:hAnsi="Arial" w:cs="Arial"/>
              </w:rPr>
            </w:pPr>
            <w:r>
              <w:rPr>
                <w:rFonts w:ascii="Arial" w:hAnsi="Arial" w:cs="Arial"/>
              </w:rPr>
              <w:t xml:space="preserve">7 </w:t>
            </w:r>
            <w:r w:rsidR="0007223F">
              <w:rPr>
                <w:rFonts w:ascii="Arial" w:hAnsi="Arial" w:cs="Arial"/>
              </w:rPr>
              <w:t>(b)</w:t>
            </w:r>
          </w:p>
        </w:tc>
        <w:tc>
          <w:tcPr>
            <w:tcW w:w="9358" w:type="dxa"/>
          </w:tcPr>
          <w:p w14:paraId="1D5424FC" w14:textId="77777777" w:rsidR="0007223F" w:rsidRPr="00E1527E" w:rsidRDefault="0007223F" w:rsidP="0007223F">
            <w:pPr>
              <w:spacing w:after="3" w:line="251" w:lineRule="auto"/>
              <w:ind w:left="40" w:right="2"/>
              <w:contextualSpacing/>
              <w:jc w:val="both"/>
              <w:rPr>
                <w:rFonts w:ascii="Arial" w:eastAsia="Tahoma" w:hAnsi="Arial" w:cs="Arial"/>
                <w:color w:val="000000"/>
                <w:kern w:val="2"/>
                <w:lang w:eastAsia="en-GB"/>
                <w14:ligatures w14:val="standardContextual"/>
              </w:rPr>
            </w:pPr>
            <w:r w:rsidRPr="00E1527E">
              <w:rPr>
                <w:rFonts w:ascii="Arial" w:eastAsia="Tahoma" w:hAnsi="Arial" w:cs="Arial"/>
                <w:color w:val="000000"/>
                <w:kern w:val="2"/>
                <w:lang w:eastAsia="en-GB"/>
                <w14:ligatures w14:val="standardContextual"/>
              </w:rPr>
              <w:t>WVHMC will inform users and staff of the need to reduce water usage and how that may be achieved.</w:t>
            </w:r>
          </w:p>
          <w:p w14:paraId="27337DA8" w14:textId="77777777" w:rsidR="0007223F" w:rsidRPr="00E1527E" w:rsidRDefault="0007223F" w:rsidP="0007223F">
            <w:pPr>
              <w:spacing w:after="3" w:line="251" w:lineRule="auto"/>
              <w:ind w:right="2"/>
              <w:contextualSpacing/>
              <w:jc w:val="both"/>
              <w:rPr>
                <w:rFonts w:ascii="Arial" w:eastAsia="Tahoma" w:hAnsi="Arial" w:cs="Arial"/>
                <w:b/>
                <w:bCs/>
                <w:color w:val="000000"/>
                <w:kern w:val="2"/>
                <w:lang w:eastAsia="en-GB"/>
                <w14:ligatures w14:val="standardContextual"/>
              </w:rPr>
            </w:pPr>
          </w:p>
        </w:tc>
      </w:tr>
      <w:tr w:rsidR="0007223F" w14:paraId="367912EE" w14:textId="77777777" w:rsidTr="004F185D">
        <w:tc>
          <w:tcPr>
            <w:tcW w:w="843" w:type="dxa"/>
          </w:tcPr>
          <w:p w14:paraId="2E0B6662" w14:textId="5153C26E" w:rsidR="0007223F" w:rsidRDefault="009E28BB" w:rsidP="0007223F">
            <w:pPr>
              <w:rPr>
                <w:rFonts w:ascii="Arial" w:hAnsi="Arial" w:cs="Arial"/>
              </w:rPr>
            </w:pPr>
            <w:r>
              <w:rPr>
                <w:rFonts w:ascii="Arial" w:hAnsi="Arial" w:cs="Arial"/>
              </w:rPr>
              <w:t xml:space="preserve">7 </w:t>
            </w:r>
            <w:r w:rsidR="0007223F">
              <w:rPr>
                <w:rFonts w:ascii="Arial" w:hAnsi="Arial" w:cs="Arial"/>
              </w:rPr>
              <w:t>(c)</w:t>
            </w:r>
          </w:p>
        </w:tc>
        <w:tc>
          <w:tcPr>
            <w:tcW w:w="9358" w:type="dxa"/>
          </w:tcPr>
          <w:p w14:paraId="339ECF29" w14:textId="77777777" w:rsidR="0007223F" w:rsidRPr="00E1527E" w:rsidRDefault="0007223F" w:rsidP="0007223F">
            <w:pPr>
              <w:spacing w:after="3" w:line="251" w:lineRule="auto"/>
              <w:ind w:left="40" w:right="2"/>
              <w:contextualSpacing/>
              <w:jc w:val="both"/>
              <w:rPr>
                <w:rFonts w:ascii="Arial" w:eastAsia="Tahoma" w:hAnsi="Arial" w:cs="Arial"/>
                <w:color w:val="000000"/>
                <w:kern w:val="2"/>
                <w:lang w:eastAsia="en-GB"/>
                <w14:ligatures w14:val="standardContextual"/>
              </w:rPr>
            </w:pPr>
            <w:r w:rsidRPr="00E1527E">
              <w:rPr>
                <w:rFonts w:ascii="Arial" w:eastAsia="Tahoma" w:hAnsi="Arial" w:cs="Arial"/>
                <w:color w:val="000000"/>
                <w:kern w:val="2"/>
                <w:lang w:eastAsia="en-GB"/>
                <w14:ligatures w14:val="standardContextual"/>
              </w:rPr>
              <w:t xml:space="preserve">WVHMC will ensure that the disposal of wastewater meets all statutory requirements. </w:t>
            </w:r>
          </w:p>
          <w:p w14:paraId="06639C8A" w14:textId="77777777" w:rsidR="0007223F" w:rsidRPr="00E1527E" w:rsidRDefault="0007223F" w:rsidP="0007223F">
            <w:pPr>
              <w:spacing w:after="3" w:line="251" w:lineRule="auto"/>
              <w:ind w:right="2"/>
              <w:contextualSpacing/>
              <w:jc w:val="both"/>
              <w:rPr>
                <w:rFonts w:ascii="Arial" w:eastAsia="Tahoma" w:hAnsi="Arial" w:cs="Arial"/>
                <w:b/>
                <w:bCs/>
                <w:color w:val="000000"/>
                <w:kern w:val="2"/>
                <w:lang w:eastAsia="en-GB"/>
                <w14:ligatures w14:val="standardContextual"/>
              </w:rPr>
            </w:pPr>
          </w:p>
        </w:tc>
      </w:tr>
      <w:tr w:rsidR="0007223F" w14:paraId="3E28159B" w14:textId="77777777" w:rsidTr="004F185D">
        <w:tc>
          <w:tcPr>
            <w:tcW w:w="843" w:type="dxa"/>
          </w:tcPr>
          <w:p w14:paraId="6D5C7341" w14:textId="41129894" w:rsidR="0007223F" w:rsidRPr="0085496A" w:rsidRDefault="00AF4230" w:rsidP="0007223F">
            <w:pPr>
              <w:rPr>
                <w:rFonts w:ascii="Arial" w:hAnsi="Arial" w:cs="Arial"/>
              </w:rPr>
            </w:pPr>
            <w:r>
              <w:rPr>
                <w:rFonts w:ascii="Arial" w:hAnsi="Arial" w:cs="Arial"/>
              </w:rPr>
              <w:t>8</w:t>
            </w:r>
            <w:r w:rsidR="0007223F">
              <w:rPr>
                <w:rFonts w:ascii="Arial" w:hAnsi="Arial" w:cs="Arial"/>
              </w:rPr>
              <w:t>.</w:t>
            </w:r>
          </w:p>
        </w:tc>
        <w:tc>
          <w:tcPr>
            <w:tcW w:w="9358" w:type="dxa"/>
          </w:tcPr>
          <w:p w14:paraId="46FAE8C6" w14:textId="77777777" w:rsidR="0007223F" w:rsidRDefault="0007223F" w:rsidP="0007223F">
            <w:pPr>
              <w:spacing w:after="3" w:line="251" w:lineRule="auto"/>
              <w:ind w:right="2"/>
              <w:contextualSpacing/>
              <w:jc w:val="both"/>
              <w:rPr>
                <w:rFonts w:ascii="Arial" w:eastAsia="Tahoma" w:hAnsi="Arial" w:cs="Arial"/>
                <w:b/>
                <w:bCs/>
                <w:color w:val="000000"/>
                <w:kern w:val="2"/>
                <w:lang w:eastAsia="en-GB"/>
                <w14:ligatures w14:val="standardContextual"/>
              </w:rPr>
            </w:pPr>
            <w:r w:rsidRPr="00BD5036">
              <w:rPr>
                <w:rFonts w:ascii="Arial" w:eastAsia="Tahoma" w:hAnsi="Arial" w:cs="Arial"/>
                <w:b/>
                <w:bCs/>
                <w:color w:val="000000"/>
                <w:kern w:val="2"/>
                <w:lang w:eastAsia="en-GB"/>
                <w14:ligatures w14:val="standardContextual"/>
              </w:rPr>
              <w:t>Avoid waste and where practicable reuse or recycle resources.</w:t>
            </w:r>
          </w:p>
          <w:p w14:paraId="0EBE8605" w14:textId="77777777" w:rsidR="0007223F" w:rsidRPr="0085496A" w:rsidRDefault="0007223F" w:rsidP="0007223F">
            <w:pPr>
              <w:spacing w:after="3" w:line="251" w:lineRule="auto"/>
              <w:ind w:right="2"/>
              <w:jc w:val="both"/>
              <w:rPr>
                <w:rFonts w:ascii="Arial" w:eastAsia="Tahoma" w:hAnsi="Arial" w:cs="Arial"/>
                <w:color w:val="000000"/>
                <w:kern w:val="2"/>
                <w:lang w:eastAsia="en-GB"/>
                <w14:ligatures w14:val="standardContextual"/>
              </w:rPr>
            </w:pPr>
          </w:p>
        </w:tc>
      </w:tr>
      <w:tr w:rsidR="0007223F" w14:paraId="37209723" w14:textId="77777777" w:rsidTr="004F185D">
        <w:tc>
          <w:tcPr>
            <w:tcW w:w="843" w:type="dxa"/>
          </w:tcPr>
          <w:p w14:paraId="5C5EAF80" w14:textId="66F90DE0" w:rsidR="0007223F" w:rsidRDefault="00AF4230" w:rsidP="0007223F">
            <w:pPr>
              <w:rPr>
                <w:rFonts w:ascii="Arial" w:hAnsi="Arial" w:cs="Arial"/>
              </w:rPr>
            </w:pPr>
            <w:r>
              <w:rPr>
                <w:rFonts w:ascii="Arial" w:hAnsi="Arial" w:cs="Arial"/>
              </w:rPr>
              <w:t>8 (a)</w:t>
            </w:r>
          </w:p>
        </w:tc>
        <w:tc>
          <w:tcPr>
            <w:tcW w:w="9358" w:type="dxa"/>
          </w:tcPr>
          <w:p w14:paraId="64EC0E90" w14:textId="788DAF49" w:rsidR="0007223F" w:rsidRDefault="0007223F" w:rsidP="0007223F">
            <w:pPr>
              <w:spacing w:after="3" w:line="251" w:lineRule="auto"/>
              <w:ind w:right="2"/>
              <w:contextualSpacing/>
              <w:jc w:val="both"/>
              <w:rPr>
                <w:rFonts w:ascii="Arial" w:eastAsia="Tahoma" w:hAnsi="Arial" w:cs="Arial"/>
                <w:color w:val="000000"/>
                <w:kern w:val="2"/>
                <w:lang w:eastAsia="en-GB"/>
                <w14:ligatures w14:val="standardContextual"/>
              </w:rPr>
            </w:pPr>
            <w:r w:rsidRPr="003044D1">
              <w:rPr>
                <w:rFonts w:ascii="Arial" w:eastAsia="Tahoma" w:hAnsi="Arial" w:cs="Arial"/>
                <w:color w:val="000000"/>
                <w:kern w:val="2"/>
                <w:lang w:eastAsia="en-GB"/>
                <w14:ligatures w14:val="standardContextual"/>
              </w:rPr>
              <w:t>WVHMC will promote the avoidance of unnecessary waste and where pract</w:t>
            </w:r>
            <w:r w:rsidR="000B2246">
              <w:rPr>
                <w:rFonts w:ascii="Arial" w:eastAsia="Tahoma" w:hAnsi="Arial" w:cs="Arial"/>
                <w:color w:val="000000"/>
                <w:kern w:val="2"/>
                <w:lang w:eastAsia="en-GB"/>
                <w14:ligatures w14:val="standardContextual"/>
              </w:rPr>
              <w:t>icable</w:t>
            </w:r>
            <w:r w:rsidRPr="003044D1">
              <w:rPr>
                <w:rFonts w:ascii="Arial" w:eastAsia="Tahoma" w:hAnsi="Arial" w:cs="Arial"/>
                <w:color w:val="000000"/>
                <w:kern w:val="2"/>
                <w:lang w:eastAsia="en-GB"/>
                <w14:ligatures w14:val="standardContextual"/>
              </w:rPr>
              <w:t xml:space="preserve">.  It will re-use and recycle materials as far as possible and, if this is impractical, disposal by a means which will have the least impact on the environment and conforms to statutory requirements.  </w:t>
            </w:r>
          </w:p>
          <w:p w14:paraId="377FA66E" w14:textId="71289187" w:rsidR="00AF4230" w:rsidRPr="00BD5036" w:rsidRDefault="00AF4230" w:rsidP="0007223F">
            <w:pPr>
              <w:spacing w:after="3" w:line="251" w:lineRule="auto"/>
              <w:ind w:right="2"/>
              <w:contextualSpacing/>
              <w:jc w:val="both"/>
              <w:rPr>
                <w:rFonts w:ascii="Arial" w:eastAsia="Tahoma" w:hAnsi="Arial" w:cs="Arial"/>
                <w:b/>
                <w:bCs/>
                <w:color w:val="000000"/>
                <w:kern w:val="2"/>
                <w:lang w:eastAsia="en-GB"/>
                <w14:ligatures w14:val="standardContextual"/>
              </w:rPr>
            </w:pPr>
          </w:p>
        </w:tc>
      </w:tr>
      <w:tr w:rsidR="0007223F" w14:paraId="6A417673" w14:textId="77777777" w:rsidTr="004F185D">
        <w:tc>
          <w:tcPr>
            <w:tcW w:w="843" w:type="dxa"/>
          </w:tcPr>
          <w:p w14:paraId="42015647" w14:textId="5CE7ABA3" w:rsidR="0007223F" w:rsidRDefault="00AF4230" w:rsidP="0007223F">
            <w:pPr>
              <w:rPr>
                <w:rFonts w:ascii="Arial" w:hAnsi="Arial" w:cs="Arial"/>
              </w:rPr>
            </w:pPr>
            <w:r>
              <w:rPr>
                <w:rFonts w:ascii="Arial" w:hAnsi="Arial" w:cs="Arial"/>
              </w:rPr>
              <w:t>8 (b)</w:t>
            </w:r>
          </w:p>
        </w:tc>
        <w:tc>
          <w:tcPr>
            <w:tcW w:w="9358" w:type="dxa"/>
          </w:tcPr>
          <w:p w14:paraId="44090125" w14:textId="262BBD90" w:rsidR="0007223F" w:rsidRPr="003044D1" w:rsidRDefault="0007223F" w:rsidP="0007223F">
            <w:pPr>
              <w:spacing w:after="3" w:line="251" w:lineRule="auto"/>
              <w:ind w:left="40" w:right="2"/>
              <w:contextualSpacing/>
              <w:jc w:val="both"/>
              <w:rPr>
                <w:rFonts w:ascii="Arial" w:eastAsia="Tahoma" w:hAnsi="Arial" w:cs="Arial"/>
                <w:color w:val="000000"/>
                <w:kern w:val="2"/>
                <w:lang w:eastAsia="en-GB"/>
                <w14:ligatures w14:val="standardContextual"/>
              </w:rPr>
            </w:pPr>
            <w:r w:rsidRPr="003044D1">
              <w:rPr>
                <w:rFonts w:ascii="Arial" w:eastAsia="Tahoma" w:hAnsi="Arial" w:cs="Arial"/>
                <w:color w:val="000000"/>
                <w:kern w:val="2"/>
                <w:lang w:eastAsia="en-GB"/>
                <w14:ligatures w14:val="standardContextual"/>
              </w:rPr>
              <w:t xml:space="preserve">WVHMC will encourage users and staff to minimise waste, including the provision of separate disposal facilities for recycling glass, </w:t>
            </w:r>
            <w:proofErr w:type="gramStart"/>
            <w:r w:rsidRPr="003044D1">
              <w:rPr>
                <w:rFonts w:ascii="Arial" w:eastAsia="Tahoma" w:hAnsi="Arial" w:cs="Arial"/>
                <w:color w:val="000000"/>
                <w:kern w:val="2"/>
                <w:lang w:eastAsia="en-GB"/>
                <w14:ligatures w14:val="standardContextual"/>
              </w:rPr>
              <w:t>tins</w:t>
            </w:r>
            <w:proofErr w:type="gramEnd"/>
            <w:r w:rsidRPr="003044D1">
              <w:rPr>
                <w:rFonts w:ascii="Arial" w:eastAsia="Tahoma" w:hAnsi="Arial" w:cs="Arial"/>
                <w:color w:val="000000"/>
                <w:kern w:val="2"/>
                <w:lang w:eastAsia="en-GB"/>
                <w14:ligatures w14:val="standardContextual"/>
              </w:rPr>
              <w:t xml:space="preserve"> and paper where practical. U</w:t>
            </w:r>
            <w:r w:rsidR="004831F9">
              <w:rPr>
                <w:rFonts w:ascii="Arial" w:eastAsia="Tahoma" w:hAnsi="Arial" w:cs="Arial"/>
                <w:color w:val="000000"/>
                <w:kern w:val="2"/>
                <w:lang w:eastAsia="en-GB"/>
                <w14:ligatures w14:val="standardContextual"/>
              </w:rPr>
              <w:t>se only</w:t>
            </w:r>
            <w:r w:rsidRPr="003044D1">
              <w:rPr>
                <w:rFonts w:ascii="Arial" w:eastAsia="Tahoma" w:hAnsi="Arial" w:cs="Arial"/>
                <w:color w:val="000000"/>
                <w:kern w:val="2"/>
                <w:lang w:eastAsia="en-GB"/>
                <w14:ligatures w14:val="standardContextual"/>
              </w:rPr>
              <w:t xml:space="preserve"> waste disposal </w:t>
            </w:r>
            <w:r w:rsidR="00D80B92">
              <w:rPr>
                <w:rFonts w:ascii="Arial" w:eastAsia="Tahoma" w:hAnsi="Arial" w:cs="Arial"/>
                <w:color w:val="000000"/>
                <w:kern w:val="2"/>
                <w:lang w:eastAsia="en-GB"/>
                <w14:ligatures w14:val="standardContextual"/>
              </w:rPr>
              <w:t>providers/</w:t>
            </w:r>
            <w:r w:rsidRPr="003044D1">
              <w:rPr>
                <w:rFonts w:ascii="Arial" w:eastAsia="Tahoma" w:hAnsi="Arial" w:cs="Arial"/>
                <w:color w:val="000000"/>
                <w:kern w:val="2"/>
                <w:lang w:eastAsia="en-GB"/>
                <w14:ligatures w14:val="standardContextual"/>
              </w:rPr>
              <w:t>facilit</w:t>
            </w:r>
            <w:r w:rsidR="00D80B92">
              <w:rPr>
                <w:rFonts w:ascii="Arial" w:eastAsia="Tahoma" w:hAnsi="Arial" w:cs="Arial"/>
                <w:color w:val="000000"/>
                <w:kern w:val="2"/>
                <w:lang w:eastAsia="en-GB"/>
                <w14:ligatures w14:val="standardContextual"/>
              </w:rPr>
              <w:t>ies</w:t>
            </w:r>
            <w:r w:rsidRPr="003044D1">
              <w:rPr>
                <w:rFonts w:ascii="Arial" w:eastAsia="Tahoma" w:hAnsi="Arial" w:cs="Arial"/>
                <w:color w:val="000000"/>
                <w:kern w:val="2"/>
                <w:lang w:eastAsia="en-GB"/>
                <w14:ligatures w14:val="standardContextual"/>
              </w:rPr>
              <w:t xml:space="preserve"> that sort and recycle waste.  (Currently Grundon Services) </w:t>
            </w:r>
          </w:p>
          <w:p w14:paraId="4857C586" w14:textId="77777777" w:rsidR="0007223F" w:rsidRPr="00BD5036" w:rsidRDefault="0007223F" w:rsidP="0007223F">
            <w:pPr>
              <w:spacing w:after="3" w:line="251" w:lineRule="auto"/>
              <w:ind w:right="2"/>
              <w:contextualSpacing/>
              <w:jc w:val="both"/>
              <w:rPr>
                <w:rFonts w:ascii="Arial" w:eastAsia="Tahoma" w:hAnsi="Arial" w:cs="Arial"/>
                <w:b/>
                <w:bCs/>
                <w:color w:val="000000"/>
                <w:kern w:val="2"/>
                <w:lang w:eastAsia="en-GB"/>
                <w14:ligatures w14:val="standardContextual"/>
              </w:rPr>
            </w:pPr>
          </w:p>
        </w:tc>
      </w:tr>
      <w:tr w:rsidR="0007223F" w14:paraId="0EB50F75" w14:textId="77777777" w:rsidTr="004F185D">
        <w:tc>
          <w:tcPr>
            <w:tcW w:w="843" w:type="dxa"/>
          </w:tcPr>
          <w:p w14:paraId="5CA1B8A9" w14:textId="352AEEBF" w:rsidR="0007223F" w:rsidRDefault="00AF4230" w:rsidP="0007223F">
            <w:pPr>
              <w:rPr>
                <w:rFonts w:ascii="Arial" w:hAnsi="Arial" w:cs="Arial"/>
              </w:rPr>
            </w:pPr>
            <w:r>
              <w:rPr>
                <w:rFonts w:ascii="Arial" w:hAnsi="Arial" w:cs="Arial"/>
              </w:rPr>
              <w:t>8 (c)</w:t>
            </w:r>
          </w:p>
        </w:tc>
        <w:tc>
          <w:tcPr>
            <w:tcW w:w="9358" w:type="dxa"/>
          </w:tcPr>
          <w:p w14:paraId="5B98F2C7" w14:textId="2CA6D905" w:rsidR="0007223F" w:rsidRPr="0085496A" w:rsidRDefault="00030136" w:rsidP="0007223F">
            <w:pPr>
              <w:spacing w:after="3" w:line="251" w:lineRule="auto"/>
              <w:ind w:left="40" w:right="2"/>
              <w:jc w:val="both"/>
              <w:rPr>
                <w:rFonts w:ascii="Arial" w:hAnsi="Arial" w:cs="Arial"/>
              </w:rPr>
            </w:pPr>
            <w:r>
              <w:rPr>
                <w:rFonts w:ascii="Arial" w:hAnsi="Arial" w:cs="Arial"/>
              </w:rPr>
              <w:t>WVHMC will p</w:t>
            </w:r>
            <w:r w:rsidR="0007223F" w:rsidRPr="0085496A">
              <w:rPr>
                <w:rFonts w:ascii="Arial" w:hAnsi="Arial" w:cs="Arial"/>
              </w:rPr>
              <w:t xml:space="preserve">romote a sense of responsibility and understanding for the environment and participation in environmental issues, by raising user and staff awareness, by information provision and open consultation with the local community. </w:t>
            </w:r>
          </w:p>
          <w:p w14:paraId="433621A2" w14:textId="77777777" w:rsidR="0007223F" w:rsidRPr="00BD5036" w:rsidRDefault="0007223F" w:rsidP="0007223F">
            <w:pPr>
              <w:spacing w:after="3" w:line="251" w:lineRule="auto"/>
              <w:ind w:right="2"/>
              <w:contextualSpacing/>
              <w:jc w:val="both"/>
              <w:rPr>
                <w:rFonts w:ascii="Arial" w:eastAsia="Tahoma" w:hAnsi="Arial" w:cs="Arial"/>
                <w:b/>
                <w:bCs/>
                <w:color w:val="000000"/>
                <w:kern w:val="2"/>
                <w:lang w:eastAsia="en-GB"/>
                <w14:ligatures w14:val="standardContextual"/>
              </w:rPr>
            </w:pPr>
          </w:p>
        </w:tc>
      </w:tr>
      <w:tr w:rsidR="0007223F" w14:paraId="6416F85C" w14:textId="77777777" w:rsidTr="004F185D">
        <w:tc>
          <w:tcPr>
            <w:tcW w:w="843" w:type="dxa"/>
          </w:tcPr>
          <w:p w14:paraId="4A673397" w14:textId="4B6FF4BD" w:rsidR="0007223F" w:rsidRPr="0085496A" w:rsidRDefault="00030136" w:rsidP="0007223F">
            <w:pPr>
              <w:rPr>
                <w:rFonts w:ascii="Arial" w:hAnsi="Arial" w:cs="Arial"/>
              </w:rPr>
            </w:pPr>
            <w:r>
              <w:rPr>
                <w:rFonts w:ascii="Arial" w:hAnsi="Arial" w:cs="Arial"/>
              </w:rPr>
              <w:t>8 (d)</w:t>
            </w:r>
          </w:p>
        </w:tc>
        <w:tc>
          <w:tcPr>
            <w:tcW w:w="9358" w:type="dxa"/>
          </w:tcPr>
          <w:p w14:paraId="79DDBD14" w14:textId="0B6181B8" w:rsidR="0007223F" w:rsidRDefault="00030136" w:rsidP="0007223F">
            <w:pPr>
              <w:spacing w:after="7" w:line="247" w:lineRule="auto"/>
              <w:ind w:right="264"/>
              <w:jc w:val="both"/>
              <w:rPr>
                <w:rFonts w:ascii="Arial" w:hAnsi="Arial" w:cs="Arial"/>
              </w:rPr>
            </w:pPr>
            <w:r>
              <w:rPr>
                <w:rFonts w:ascii="Arial" w:hAnsi="Arial" w:cs="Arial"/>
              </w:rPr>
              <w:t>WVHMC</w:t>
            </w:r>
            <w:r w:rsidR="0007223F" w:rsidRPr="0085496A">
              <w:rPr>
                <w:rFonts w:ascii="Arial" w:hAnsi="Arial" w:cs="Arial"/>
              </w:rPr>
              <w:t xml:space="preserve"> will seek, where possible, to purchase from local or regional suppliers, </w:t>
            </w:r>
            <w:r w:rsidR="00615CBF" w:rsidRPr="0085496A">
              <w:rPr>
                <w:rFonts w:ascii="Arial" w:hAnsi="Arial" w:cs="Arial"/>
              </w:rPr>
              <w:t>to</w:t>
            </w:r>
            <w:r w:rsidR="0007223F" w:rsidRPr="0085496A">
              <w:rPr>
                <w:rFonts w:ascii="Arial" w:hAnsi="Arial" w:cs="Arial"/>
              </w:rPr>
              <w:t xml:space="preserve"> maximise input to the local community and minimise carbon emissions from transport.</w:t>
            </w:r>
          </w:p>
          <w:p w14:paraId="7433036A" w14:textId="3BDA31BB" w:rsidR="0007223F" w:rsidRPr="0085496A" w:rsidRDefault="0007223F" w:rsidP="0007223F">
            <w:pPr>
              <w:spacing w:after="7" w:line="247" w:lineRule="auto"/>
              <w:ind w:right="264"/>
              <w:jc w:val="both"/>
              <w:rPr>
                <w:rFonts w:ascii="Arial" w:hAnsi="Arial" w:cs="Arial"/>
              </w:rPr>
            </w:pPr>
          </w:p>
        </w:tc>
      </w:tr>
      <w:tr w:rsidR="0007223F" w14:paraId="49A11265" w14:textId="77777777" w:rsidTr="004F185D">
        <w:tc>
          <w:tcPr>
            <w:tcW w:w="843" w:type="dxa"/>
          </w:tcPr>
          <w:p w14:paraId="6042CF31" w14:textId="15E51141" w:rsidR="0007223F" w:rsidRPr="0085496A" w:rsidRDefault="00615CBF" w:rsidP="0007223F">
            <w:pPr>
              <w:rPr>
                <w:rFonts w:ascii="Arial" w:hAnsi="Arial" w:cs="Arial"/>
              </w:rPr>
            </w:pPr>
            <w:r>
              <w:rPr>
                <w:rFonts w:ascii="Arial" w:hAnsi="Arial" w:cs="Arial"/>
              </w:rPr>
              <w:t>9.</w:t>
            </w:r>
          </w:p>
        </w:tc>
        <w:tc>
          <w:tcPr>
            <w:tcW w:w="9358" w:type="dxa"/>
          </w:tcPr>
          <w:p w14:paraId="47CE82B6" w14:textId="77777777" w:rsidR="0007223F" w:rsidRDefault="00615CBF" w:rsidP="0007223F">
            <w:pPr>
              <w:spacing w:after="7" w:line="247" w:lineRule="auto"/>
              <w:ind w:right="264"/>
              <w:jc w:val="both"/>
              <w:rPr>
                <w:rFonts w:ascii="Arial" w:eastAsia="Arial" w:hAnsi="Arial" w:cs="Arial"/>
                <w:b/>
                <w:bCs/>
                <w:color w:val="000000"/>
                <w:kern w:val="2"/>
                <w:lang w:eastAsia="en-GB"/>
                <w14:ligatures w14:val="standardContextual"/>
              </w:rPr>
            </w:pPr>
            <w:r w:rsidRPr="00615CBF">
              <w:rPr>
                <w:rFonts w:ascii="Arial" w:eastAsia="Arial" w:hAnsi="Arial" w:cs="Arial"/>
                <w:b/>
                <w:bCs/>
                <w:color w:val="000000"/>
                <w:kern w:val="2"/>
                <w:lang w:eastAsia="en-GB"/>
                <w14:ligatures w14:val="standardContextual"/>
              </w:rPr>
              <w:t>Monitor and review</w:t>
            </w:r>
          </w:p>
          <w:p w14:paraId="7E13689C" w14:textId="36BA1F46" w:rsidR="00615CBF" w:rsidRPr="00615CBF" w:rsidRDefault="00615CBF" w:rsidP="0007223F">
            <w:pPr>
              <w:spacing w:after="7" w:line="247" w:lineRule="auto"/>
              <w:ind w:right="264"/>
              <w:jc w:val="both"/>
              <w:rPr>
                <w:rFonts w:ascii="Arial" w:eastAsia="Arial" w:hAnsi="Arial" w:cs="Arial"/>
                <w:b/>
                <w:bCs/>
                <w:color w:val="000000"/>
                <w:kern w:val="2"/>
                <w:lang w:eastAsia="en-GB"/>
                <w14:ligatures w14:val="standardContextual"/>
              </w:rPr>
            </w:pPr>
          </w:p>
        </w:tc>
      </w:tr>
      <w:tr w:rsidR="0007223F" w14:paraId="30C8E0B9" w14:textId="77777777" w:rsidTr="004F185D">
        <w:tc>
          <w:tcPr>
            <w:tcW w:w="843" w:type="dxa"/>
          </w:tcPr>
          <w:p w14:paraId="0A996CBB" w14:textId="222B126D" w:rsidR="0007223F" w:rsidRPr="00615CBF" w:rsidRDefault="00F7066E" w:rsidP="00F7066E">
            <w:pPr>
              <w:pStyle w:val="ListParagraph"/>
              <w:ind w:left="29"/>
              <w:rPr>
                <w:rFonts w:ascii="Arial" w:hAnsi="Arial" w:cs="Arial"/>
              </w:rPr>
            </w:pPr>
            <w:r>
              <w:rPr>
                <w:rFonts w:ascii="Arial" w:hAnsi="Arial" w:cs="Arial"/>
              </w:rPr>
              <w:t>9</w:t>
            </w:r>
            <w:r w:rsidR="00864E90">
              <w:rPr>
                <w:rFonts w:ascii="Arial" w:hAnsi="Arial" w:cs="Arial"/>
              </w:rPr>
              <w:t xml:space="preserve"> (a)</w:t>
            </w:r>
          </w:p>
        </w:tc>
        <w:tc>
          <w:tcPr>
            <w:tcW w:w="9358" w:type="dxa"/>
          </w:tcPr>
          <w:p w14:paraId="3095447C" w14:textId="6B756337" w:rsidR="0007223F" w:rsidRPr="006214D1" w:rsidRDefault="00615CBF" w:rsidP="00615CBF">
            <w:pPr>
              <w:spacing w:after="3" w:line="251" w:lineRule="auto"/>
              <w:ind w:right="2"/>
              <w:jc w:val="both"/>
              <w:rPr>
                <w:rFonts w:ascii="Arial" w:eastAsia="Tahoma" w:hAnsi="Arial" w:cs="Arial"/>
                <w:color w:val="000000"/>
                <w:kern w:val="2"/>
                <w:lang w:eastAsia="en-GB"/>
                <w14:ligatures w14:val="standardContextual"/>
              </w:rPr>
            </w:pPr>
            <w:r>
              <w:rPr>
                <w:rFonts w:ascii="Arial" w:eastAsia="Tahoma" w:hAnsi="Arial" w:cs="Arial"/>
                <w:color w:val="000000"/>
                <w:kern w:val="2"/>
                <w:lang w:eastAsia="en-GB"/>
                <w14:ligatures w14:val="standardContextual"/>
              </w:rPr>
              <w:t>WVHMC will</w:t>
            </w:r>
            <w:r w:rsidR="001262FE">
              <w:rPr>
                <w:rFonts w:ascii="Arial" w:eastAsia="Tahoma" w:hAnsi="Arial" w:cs="Arial"/>
                <w:color w:val="000000"/>
                <w:kern w:val="2"/>
                <w:lang w:eastAsia="en-GB"/>
                <w14:ligatures w14:val="standardContextual"/>
              </w:rPr>
              <w:t xml:space="preserve"> regularly m</w:t>
            </w:r>
            <w:r w:rsidR="0007223F" w:rsidRPr="006214D1">
              <w:rPr>
                <w:rFonts w:ascii="Arial" w:eastAsia="Tahoma" w:hAnsi="Arial" w:cs="Arial"/>
                <w:color w:val="000000"/>
                <w:kern w:val="2"/>
                <w:lang w:eastAsia="en-GB"/>
                <w14:ligatures w14:val="standardContextual"/>
              </w:rPr>
              <w:t xml:space="preserve">onitor, review and where possible improve </w:t>
            </w:r>
            <w:r w:rsidR="001262FE">
              <w:rPr>
                <w:rFonts w:ascii="Arial" w:eastAsia="Tahoma" w:hAnsi="Arial" w:cs="Arial"/>
                <w:color w:val="000000"/>
                <w:kern w:val="2"/>
                <w:lang w:eastAsia="en-GB"/>
                <w14:ligatures w14:val="standardContextual"/>
              </w:rPr>
              <w:t>e</w:t>
            </w:r>
            <w:r w:rsidR="0007223F" w:rsidRPr="006214D1">
              <w:rPr>
                <w:rFonts w:ascii="Arial" w:eastAsia="Tahoma" w:hAnsi="Arial" w:cs="Arial"/>
                <w:color w:val="000000"/>
                <w:kern w:val="2"/>
                <w:lang w:eastAsia="en-GB"/>
                <w14:ligatures w14:val="standardContextual"/>
              </w:rPr>
              <w:t>nvironmental  performance</w:t>
            </w:r>
            <w:r w:rsidR="00FF2B51">
              <w:rPr>
                <w:rFonts w:ascii="Arial" w:eastAsia="Tahoma" w:hAnsi="Arial" w:cs="Arial"/>
                <w:color w:val="000000"/>
                <w:kern w:val="2"/>
                <w:lang w:eastAsia="en-GB"/>
                <w14:ligatures w14:val="standardContextual"/>
              </w:rPr>
              <w:t xml:space="preserve">.  Where areas of </w:t>
            </w:r>
            <w:r w:rsidR="00F374B0">
              <w:rPr>
                <w:rFonts w:ascii="Arial" w:eastAsia="Tahoma" w:hAnsi="Arial" w:cs="Arial"/>
                <w:color w:val="000000"/>
                <w:kern w:val="2"/>
                <w:lang w:eastAsia="en-GB"/>
                <w14:ligatures w14:val="standardContextual"/>
              </w:rPr>
              <w:t>non-compliance</w:t>
            </w:r>
            <w:r w:rsidR="00FF2B51">
              <w:rPr>
                <w:rFonts w:ascii="Arial" w:eastAsia="Tahoma" w:hAnsi="Arial" w:cs="Arial"/>
                <w:color w:val="000000"/>
                <w:kern w:val="2"/>
                <w:lang w:eastAsia="en-GB"/>
                <w14:ligatures w14:val="standardContextual"/>
              </w:rPr>
              <w:t xml:space="preserve"> with </w:t>
            </w:r>
            <w:r w:rsidR="00F374B0">
              <w:rPr>
                <w:rFonts w:ascii="Arial" w:eastAsia="Tahoma" w:hAnsi="Arial" w:cs="Arial"/>
                <w:color w:val="000000"/>
                <w:kern w:val="2"/>
                <w:lang w:eastAsia="en-GB"/>
                <w14:ligatures w14:val="standardContextual"/>
              </w:rPr>
              <w:t xml:space="preserve">either </w:t>
            </w:r>
            <w:r w:rsidR="0007223F" w:rsidRPr="006214D1">
              <w:rPr>
                <w:rFonts w:ascii="Arial" w:eastAsia="Tahoma" w:hAnsi="Arial" w:cs="Arial"/>
                <w:color w:val="000000"/>
                <w:kern w:val="2"/>
                <w:lang w:eastAsia="en-GB"/>
                <w14:ligatures w14:val="standardContextual"/>
              </w:rPr>
              <w:t xml:space="preserve"> </w:t>
            </w:r>
            <w:r w:rsidR="00F374B0">
              <w:rPr>
                <w:rFonts w:ascii="Arial" w:eastAsia="Tahoma" w:hAnsi="Arial" w:cs="Arial"/>
                <w:color w:val="000000"/>
                <w:kern w:val="2"/>
                <w:lang w:eastAsia="en-GB"/>
                <w14:ligatures w14:val="standardContextual"/>
              </w:rPr>
              <w:t xml:space="preserve">this policy or environmental regulation is identified </w:t>
            </w:r>
            <w:r w:rsidR="00EE4FA7">
              <w:rPr>
                <w:rFonts w:ascii="Arial" w:eastAsia="Tahoma" w:hAnsi="Arial" w:cs="Arial"/>
                <w:color w:val="000000"/>
                <w:kern w:val="2"/>
                <w:lang w:eastAsia="en-GB"/>
                <w14:ligatures w14:val="standardContextual"/>
              </w:rPr>
              <w:t>positive action will be taken by WVHMC</w:t>
            </w:r>
            <w:r w:rsidR="0007223F" w:rsidRPr="006214D1">
              <w:rPr>
                <w:rFonts w:ascii="Arial" w:eastAsia="Tahoma" w:hAnsi="Arial" w:cs="Arial"/>
                <w:color w:val="000000"/>
                <w:kern w:val="2"/>
                <w:lang w:eastAsia="en-GB"/>
                <w14:ligatures w14:val="standardContextual"/>
              </w:rPr>
              <w:t xml:space="preserve">.  </w:t>
            </w:r>
          </w:p>
          <w:p w14:paraId="3AECFD94" w14:textId="77777777" w:rsidR="0007223F" w:rsidRPr="0085496A" w:rsidRDefault="0007223F" w:rsidP="0007223F">
            <w:pPr>
              <w:spacing w:after="7" w:line="247" w:lineRule="auto"/>
              <w:ind w:right="264"/>
              <w:jc w:val="both"/>
              <w:rPr>
                <w:rFonts w:ascii="Arial" w:eastAsia="Arial" w:hAnsi="Arial" w:cs="Arial"/>
                <w:color w:val="000000"/>
                <w:kern w:val="2"/>
                <w:lang w:eastAsia="en-GB"/>
                <w14:ligatures w14:val="standardContextual"/>
              </w:rPr>
            </w:pPr>
          </w:p>
        </w:tc>
      </w:tr>
      <w:tr w:rsidR="0007223F" w14:paraId="163B1AB1" w14:textId="77777777" w:rsidTr="004F185D">
        <w:tc>
          <w:tcPr>
            <w:tcW w:w="10201" w:type="dxa"/>
            <w:gridSpan w:val="2"/>
          </w:tcPr>
          <w:p w14:paraId="434B91EB" w14:textId="77777777" w:rsidR="0007223F" w:rsidRDefault="0007223F" w:rsidP="0007223F">
            <w:pPr>
              <w:ind w:firstLine="5"/>
              <w:jc w:val="both"/>
              <w:rPr>
                <w:rFonts w:ascii="Arial" w:eastAsia="Arial" w:hAnsi="Arial" w:cs="Arial"/>
                <w:color w:val="000000"/>
                <w:kern w:val="2"/>
                <w:lang w:eastAsia="en-GB"/>
                <w14:ligatures w14:val="standardContextual"/>
              </w:rPr>
            </w:pPr>
            <w:r w:rsidRPr="00120690">
              <w:rPr>
                <w:rFonts w:ascii="Arial" w:eastAsia="Arial" w:hAnsi="Arial" w:cs="Arial"/>
                <w:color w:val="000000"/>
                <w:kern w:val="2"/>
                <w:lang w:eastAsia="en-GB"/>
                <w14:ligatures w14:val="standardContextual"/>
              </w:rPr>
              <w:t xml:space="preserve">Name: Mr Tony Wincott </w:t>
            </w:r>
          </w:p>
          <w:p w14:paraId="4529CD6C" w14:textId="77777777" w:rsidR="0007223F" w:rsidRDefault="0007223F" w:rsidP="0007223F">
            <w:pPr>
              <w:ind w:firstLine="5"/>
              <w:jc w:val="both"/>
              <w:rPr>
                <w:rFonts w:ascii="Arial" w:eastAsia="Arial" w:hAnsi="Arial" w:cs="Arial"/>
                <w:color w:val="000000"/>
                <w:kern w:val="2"/>
                <w:lang w:eastAsia="en-GB"/>
                <w14:ligatures w14:val="standardContextual"/>
              </w:rPr>
            </w:pPr>
            <w:r w:rsidRPr="00120690">
              <w:rPr>
                <w:rFonts w:ascii="Arial" w:eastAsia="Arial" w:hAnsi="Arial" w:cs="Arial"/>
                <w:color w:val="000000"/>
                <w:kern w:val="2"/>
                <w:lang w:eastAsia="en-GB"/>
                <w14:ligatures w14:val="standardContextual"/>
              </w:rPr>
              <w:t xml:space="preserve">Position: Chairman </w:t>
            </w:r>
          </w:p>
          <w:p w14:paraId="6FBA7509" w14:textId="77777777" w:rsidR="0007223F" w:rsidRPr="00120690" w:rsidRDefault="0007223F" w:rsidP="0007223F">
            <w:pPr>
              <w:ind w:firstLine="5"/>
              <w:jc w:val="both"/>
              <w:rPr>
                <w:rFonts w:ascii="Arial" w:eastAsia="Arial" w:hAnsi="Arial" w:cs="Arial"/>
                <w:color w:val="000000"/>
                <w:kern w:val="2"/>
                <w:lang w:eastAsia="en-GB"/>
                <w14:ligatures w14:val="standardContextual"/>
              </w:rPr>
            </w:pPr>
            <w:r w:rsidRPr="00120690">
              <w:rPr>
                <w:rFonts w:ascii="Arial" w:eastAsia="Arial" w:hAnsi="Arial" w:cs="Arial"/>
                <w:color w:val="000000"/>
                <w:kern w:val="2"/>
                <w:lang w:eastAsia="en-GB"/>
                <w14:ligatures w14:val="standardContextual"/>
              </w:rPr>
              <w:t xml:space="preserve">For Weedon Village Hall Management Committee  </w:t>
            </w:r>
          </w:p>
          <w:p w14:paraId="389DBBD1" w14:textId="77777777" w:rsidR="0007223F" w:rsidRPr="00A8704A" w:rsidRDefault="0007223F" w:rsidP="00221BBF">
            <w:pPr>
              <w:jc w:val="both"/>
              <w:rPr>
                <w:rFonts w:ascii="Arial" w:hAnsi="Arial" w:cs="Arial"/>
                <w:sz w:val="16"/>
                <w:szCs w:val="16"/>
              </w:rPr>
            </w:pPr>
          </w:p>
        </w:tc>
      </w:tr>
    </w:tbl>
    <w:p w14:paraId="7DC0AC39" w14:textId="3103D07A" w:rsidR="003A7673" w:rsidRDefault="003A7673"/>
    <w:p w14:paraId="02A68299" w14:textId="0D80BB2C" w:rsidR="003A7673" w:rsidRDefault="003A7673" w:rsidP="00410A90"/>
    <w:sectPr w:rsidR="003A7673" w:rsidSect="00A05A5A">
      <w:footerReference w:type="default" r:id="rId9"/>
      <w:pgSz w:w="11906" w:h="16838"/>
      <w:pgMar w:top="426" w:right="1133" w:bottom="1134" w:left="85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98E6" w14:textId="77777777" w:rsidR="00BC216B" w:rsidRDefault="00BC216B" w:rsidP="008A5341">
      <w:r>
        <w:separator/>
      </w:r>
    </w:p>
  </w:endnote>
  <w:endnote w:type="continuationSeparator" w:id="0">
    <w:p w14:paraId="78179A19" w14:textId="77777777" w:rsidR="00BC216B" w:rsidRDefault="00BC216B" w:rsidP="008A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97592"/>
      <w:docPartObj>
        <w:docPartGallery w:val="Page Numbers (Bottom of Page)"/>
        <w:docPartUnique/>
      </w:docPartObj>
    </w:sdtPr>
    <w:sdtEndPr>
      <w:rPr>
        <w:noProof/>
      </w:rPr>
    </w:sdtEndPr>
    <w:sdtContent>
      <w:p w14:paraId="097CC7B9" w14:textId="4263A487" w:rsidR="003A31AB" w:rsidRDefault="003A31AB">
        <w:pPr>
          <w:pStyle w:val="Footer"/>
        </w:pPr>
        <w:r>
          <w:fldChar w:fldCharType="begin"/>
        </w:r>
        <w:r>
          <w:instrText xml:space="preserve"> PAGE   \* MERGEFORMAT </w:instrText>
        </w:r>
        <w:r>
          <w:fldChar w:fldCharType="separate"/>
        </w:r>
        <w:r>
          <w:rPr>
            <w:noProof/>
          </w:rPr>
          <w:t>2</w:t>
        </w:r>
        <w:r>
          <w:rPr>
            <w:noProof/>
          </w:rPr>
          <w:fldChar w:fldCharType="end"/>
        </w:r>
      </w:p>
    </w:sdtContent>
  </w:sdt>
  <w:p w14:paraId="4C883155" w14:textId="77777777" w:rsidR="007F4139" w:rsidRDefault="007F4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30FB" w14:textId="77777777" w:rsidR="00BC216B" w:rsidRDefault="00BC216B" w:rsidP="008A5341">
      <w:r>
        <w:separator/>
      </w:r>
    </w:p>
  </w:footnote>
  <w:footnote w:type="continuationSeparator" w:id="0">
    <w:p w14:paraId="07A487F5" w14:textId="77777777" w:rsidR="00BC216B" w:rsidRDefault="00BC216B" w:rsidP="008A5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2D5"/>
    <w:multiLevelType w:val="hybridMultilevel"/>
    <w:tmpl w:val="0172D6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B12FA2"/>
    <w:multiLevelType w:val="hybridMultilevel"/>
    <w:tmpl w:val="FA66A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90663"/>
    <w:multiLevelType w:val="hybridMultilevel"/>
    <w:tmpl w:val="3B3CE7AE"/>
    <w:lvl w:ilvl="0" w:tplc="CA965560">
      <w:start w:val="1"/>
      <w:numFmt w:val="lowerLetter"/>
      <w:lvlText w:val="%1)"/>
      <w:lvlJc w:val="left"/>
      <w:pPr>
        <w:ind w:left="694" w:hanging="360"/>
      </w:pPr>
      <w:rPr>
        <w:rFonts w:hint="default"/>
      </w:rPr>
    </w:lvl>
    <w:lvl w:ilvl="1" w:tplc="08090019" w:tentative="1">
      <w:start w:val="1"/>
      <w:numFmt w:val="lowerLetter"/>
      <w:lvlText w:val="%2."/>
      <w:lvlJc w:val="left"/>
      <w:pPr>
        <w:ind w:left="1414" w:hanging="360"/>
      </w:pPr>
    </w:lvl>
    <w:lvl w:ilvl="2" w:tplc="0809001B" w:tentative="1">
      <w:start w:val="1"/>
      <w:numFmt w:val="lowerRoman"/>
      <w:lvlText w:val="%3."/>
      <w:lvlJc w:val="right"/>
      <w:pPr>
        <w:ind w:left="2134" w:hanging="180"/>
      </w:pPr>
    </w:lvl>
    <w:lvl w:ilvl="3" w:tplc="0809000F" w:tentative="1">
      <w:start w:val="1"/>
      <w:numFmt w:val="decimal"/>
      <w:lvlText w:val="%4."/>
      <w:lvlJc w:val="left"/>
      <w:pPr>
        <w:ind w:left="2854" w:hanging="360"/>
      </w:pPr>
    </w:lvl>
    <w:lvl w:ilvl="4" w:tplc="08090019" w:tentative="1">
      <w:start w:val="1"/>
      <w:numFmt w:val="lowerLetter"/>
      <w:lvlText w:val="%5."/>
      <w:lvlJc w:val="left"/>
      <w:pPr>
        <w:ind w:left="3574" w:hanging="360"/>
      </w:pPr>
    </w:lvl>
    <w:lvl w:ilvl="5" w:tplc="0809001B" w:tentative="1">
      <w:start w:val="1"/>
      <w:numFmt w:val="lowerRoman"/>
      <w:lvlText w:val="%6."/>
      <w:lvlJc w:val="right"/>
      <w:pPr>
        <w:ind w:left="4294" w:hanging="180"/>
      </w:pPr>
    </w:lvl>
    <w:lvl w:ilvl="6" w:tplc="0809000F" w:tentative="1">
      <w:start w:val="1"/>
      <w:numFmt w:val="decimal"/>
      <w:lvlText w:val="%7."/>
      <w:lvlJc w:val="left"/>
      <w:pPr>
        <w:ind w:left="5014" w:hanging="360"/>
      </w:pPr>
    </w:lvl>
    <w:lvl w:ilvl="7" w:tplc="08090019" w:tentative="1">
      <w:start w:val="1"/>
      <w:numFmt w:val="lowerLetter"/>
      <w:lvlText w:val="%8."/>
      <w:lvlJc w:val="left"/>
      <w:pPr>
        <w:ind w:left="5734" w:hanging="360"/>
      </w:pPr>
    </w:lvl>
    <w:lvl w:ilvl="8" w:tplc="0809001B" w:tentative="1">
      <w:start w:val="1"/>
      <w:numFmt w:val="lowerRoman"/>
      <w:lvlText w:val="%9."/>
      <w:lvlJc w:val="right"/>
      <w:pPr>
        <w:ind w:left="6454" w:hanging="180"/>
      </w:pPr>
    </w:lvl>
  </w:abstractNum>
  <w:abstractNum w:abstractNumId="3" w15:restartNumberingAfterBreak="0">
    <w:nsid w:val="12B72D67"/>
    <w:multiLevelType w:val="hybridMultilevel"/>
    <w:tmpl w:val="39AE53DE"/>
    <w:lvl w:ilvl="0" w:tplc="0809000F">
      <w:start w:val="1"/>
      <w:numFmt w:val="decimal"/>
      <w:lvlText w:val="%1."/>
      <w:lvlJc w:val="left"/>
      <w:pPr>
        <w:ind w:left="2945" w:hanging="360"/>
      </w:pPr>
      <w:rPr>
        <w:rFonts w:hint="default"/>
      </w:rPr>
    </w:lvl>
    <w:lvl w:ilvl="1" w:tplc="08090019" w:tentative="1">
      <w:start w:val="1"/>
      <w:numFmt w:val="lowerLetter"/>
      <w:lvlText w:val="%2."/>
      <w:lvlJc w:val="left"/>
      <w:pPr>
        <w:ind w:left="3665" w:hanging="360"/>
      </w:pPr>
    </w:lvl>
    <w:lvl w:ilvl="2" w:tplc="0809001B" w:tentative="1">
      <w:start w:val="1"/>
      <w:numFmt w:val="lowerRoman"/>
      <w:lvlText w:val="%3."/>
      <w:lvlJc w:val="right"/>
      <w:pPr>
        <w:ind w:left="4385" w:hanging="180"/>
      </w:pPr>
    </w:lvl>
    <w:lvl w:ilvl="3" w:tplc="0809000F" w:tentative="1">
      <w:start w:val="1"/>
      <w:numFmt w:val="decimal"/>
      <w:lvlText w:val="%4."/>
      <w:lvlJc w:val="left"/>
      <w:pPr>
        <w:ind w:left="5105" w:hanging="360"/>
      </w:pPr>
    </w:lvl>
    <w:lvl w:ilvl="4" w:tplc="08090019" w:tentative="1">
      <w:start w:val="1"/>
      <w:numFmt w:val="lowerLetter"/>
      <w:lvlText w:val="%5."/>
      <w:lvlJc w:val="left"/>
      <w:pPr>
        <w:ind w:left="5825" w:hanging="360"/>
      </w:pPr>
    </w:lvl>
    <w:lvl w:ilvl="5" w:tplc="0809001B" w:tentative="1">
      <w:start w:val="1"/>
      <w:numFmt w:val="lowerRoman"/>
      <w:lvlText w:val="%6."/>
      <w:lvlJc w:val="right"/>
      <w:pPr>
        <w:ind w:left="6545" w:hanging="180"/>
      </w:pPr>
    </w:lvl>
    <w:lvl w:ilvl="6" w:tplc="0809000F" w:tentative="1">
      <w:start w:val="1"/>
      <w:numFmt w:val="decimal"/>
      <w:lvlText w:val="%7."/>
      <w:lvlJc w:val="left"/>
      <w:pPr>
        <w:ind w:left="7265" w:hanging="360"/>
      </w:pPr>
    </w:lvl>
    <w:lvl w:ilvl="7" w:tplc="08090019" w:tentative="1">
      <w:start w:val="1"/>
      <w:numFmt w:val="lowerLetter"/>
      <w:lvlText w:val="%8."/>
      <w:lvlJc w:val="left"/>
      <w:pPr>
        <w:ind w:left="7985" w:hanging="360"/>
      </w:pPr>
    </w:lvl>
    <w:lvl w:ilvl="8" w:tplc="0809001B" w:tentative="1">
      <w:start w:val="1"/>
      <w:numFmt w:val="lowerRoman"/>
      <w:lvlText w:val="%9."/>
      <w:lvlJc w:val="right"/>
      <w:pPr>
        <w:ind w:left="8705" w:hanging="180"/>
      </w:pPr>
    </w:lvl>
  </w:abstractNum>
  <w:abstractNum w:abstractNumId="4" w15:restartNumberingAfterBreak="0">
    <w:nsid w:val="185771DB"/>
    <w:multiLevelType w:val="hybridMultilevel"/>
    <w:tmpl w:val="2A54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F4968"/>
    <w:multiLevelType w:val="hybridMultilevel"/>
    <w:tmpl w:val="ABE85B72"/>
    <w:lvl w:ilvl="0" w:tplc="955ED874">
      <w:start w:val="1"/>
      <w:numFmt w:val="lowerLetter"/>
      <w:lvlText w:val="%1)"/>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80EE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9248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FAEC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FC0C1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403B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CC77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CE15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AE6C0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2724B3"/>
    <w:multiLevelType w:val="hybridMultilevel"/>
    <w:tmpl w:val="AA38C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52CB1"/>
    <w:multiLevelType w:val="hybridMultilevel"/>
    <w:tmpl w:val="24AAD54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51D79"/>
    <w:multiLevelType w:val="hybridMultilevel"/>
    <w:tmpl w:val="C02CFB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25E76"/>
    <w:multiLevelType w:val="multilevel"/>
    <w:tmpl w:val="A53C9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F11D5"/>
    <w:multiLevelType w:val="hybridMultilevel"/>
    <w:tmpl w:val="BFEA0AE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6D02C8"/>
    <w:multiLevelType w:val="hybridMultilevel"/>
    <w:tmpl w:val="E930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866EC0"/>
    <w:multiLevelType w:val="hybridMultilevel"/>
    <w:tmpl w:val="9F46E8B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EEB00B7"/>
    <w:multiLevelType w:val="hybridMultilevel"/>
    <w:tmpl w:val="B128E97E"/>
    <w:lvl w:ilvl="0" w:tplc="08090001">
      <w:start w:val="1"/>
      <w:numFmt w:val="bullet"/>
      <w:lvlText w:val=""/>
      <w:lvlJc w:val="left"/>
      <w:pPr>
        <w:ind w:left="991" w:hanging="360"/>
      </w:pPr>
      <w:rPr>
        <w:rFonts w:ascii="Symbol" w:hAnsi="Symbol" w:hint="default"/>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14" w15:restartNumberingAfterBreak="0">
    <w:nsid w:val="3F363ADF"/>
    <w:multiLevelType w:val="hybridMultilevel"/>
    <w:tmpl w:val="8EAE475E"/>
    <w:lvl w:ilvl="0" w:tplc="37EA5CAE">
      <w:start w:val="1"/>
      <w:numFmt w:val="bullet"/>
      <w:lvlText w:val="•"/>
      <w:lvlJc w:val="left"/>
      <w:pPr>
        <w:ind w:left="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7EBFB6">
      <w:start w:val="1"/>
      <w:numFmt w:val="bullet"/>
      <w:lvlText w:val="o"/>
      <w:lvlJc w:val="left"/>
      <w:pPr>
        <w:ind w:left="1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0AE34A">
      <w:start w:val="1"/>
      <w:numFmt w:val="bullet"/>
      <w:lvlText w:val="▪"/>
      <w:lvlJc w:val="left"/>
      <w:pPr>
        <w:ind w:left="1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04D346">
      <w:start w:val="1"/>
      <w:numFmt w:val="bullet"/>
      <w:lvlText w:val="•"/>
      <w:lvlJc w:val="left"/>
      <w:pPr>
        <w:ind w:left="2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CC3BFC">
      <w:start w:val="1"/>
      <w:numFmt w:val="bullet"/>
      <w:lvlText w:val="o"/>
      <w:lvlJc w:val="left"/>
      <w:pPr>
        <w:ind w:left="3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F0A776">
      <w:start w:val="1"/>
      <w:numFmt w:val="bullet"/>
      <w:lvlText w:val="▪"/>
      <w:lvlJc w:val="left"/>
      <w:pPr>
        <w:ind w:left="4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0260CE">
      <w:start w:val="1"/>
      <w:numFmt w:val="bullet"/>
      <w:lvlText w:val="•"/>
      <w:lvlJc w:val="left"/>
      <w:pPr>
        <w:ind w:left="4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A84B24">
      <w:start w:val="1"/>
      <w:numFmt w:val="bullet"/>
      <w:lvlText w:val="o"/>
      <w:lvlJc w:val="left"/>
      <w:pPr>
        <w:ind w:left="5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92F19A">
      <w:start w:val="1"/>
      <w:numFmt w:val="bullet"/>
      <w:lvlText w:val="▪"/>
      <w:lvlJc w:val="left"/>
      <w:pPr>
        <w:ind w:left="6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F93299E"/>
    <w:multiLevelType w:val="hybridMultilevel"/>
    <w:tmpl w:val="BFEA0AE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F759E"/>
    <w:multiLevelType w:val="hybridMultilevel"/>
    <w:tmpl w:val="912CE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7801BB"/>
    <w:multiLevelType w:val="hybridMultilevel"/>
    <w:tmpl w:val="3262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03B9E"/>
    <w:multiLevelType w:val="hybridMultilevel"/>
    <w:tmpl w:val="696E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A6143"/>
    <w:multiLevelType w:val="hybridMultilevel"/>
    <w:tmpl w:val="FA66A1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40067C"/>
    <w:multiLevelType w:val="hybridMultilevel"/>
    <w:tmpl w:val="F6C23CC0"/>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21" w15:restartNumberingAfterBreak="0">
    <w:nsid w:val="53F347DB"/>
    <w:multiLevelType w:val="hybridMultilevel"/>
    <w:tmpl w:val="C3482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036E90"/>
    <w:multiLevelType w:val="hybridMultilevel"/>
    <w:tmpl w:val="B7884B78"/>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23" w15:restartNumberingAfterBreak="0">
    <w:nsid w:val="645D1751"/>
    <w:multiLevelType w:val="hybridMultilevel"/>
    <w:tmpl w:val="BF268EC8"/>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24" w15:restartNumberingAfterBreak="0">
    <w:nsid w:val="69983685"/>
    <w:multiLevelType w:val="hybridMultilevel"/>
    <w:tmpl w:val="4566AB68"/>
    <w:lvl w:ilvl="0" w:tplc="08090001">
      <w:start w:val="1"/>
      <w:numFmt w:val="bullet"/>
      <w:lvlText w:val=""/>
      <w:lvlJc w:val="left"/>
      <w:pPr>
        <w:ind w:left="1064" w:hanging="360"/>
      </w:pPr>
      <w:rPr>
        <w:rFonts w:ascii="Symbol" w:hAnsi="Symbol"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25" w15:restartNumberingAfterBreak="0">
    <w:nsid w:val="6B6141E7"/>
    <w:multiLevelType w:val="hybridMultilevel"/>
    <w:tmpl w:val="E734762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6CC91765"/>
    <w:multiLevelType w:val="hybridMultilevel"/>
    <w:tmpl w:val="7B80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A040A7"/>
    <w:multiLevelType w:val="hybridMultilevel"/>
    <w:tmpl w:val="CA6897E6"/>
    <w:lvl w:ilvl="0" w:tplc="5EF8E600">
      <w:start w:val="5"/>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D27BFE">
      <w:start w:val="1"/>
      <w:numFmt w:val="lowerLetter"/>
      <w:lvlText w:val="%2"/>
      <w:lvlJc w:val="left"/>
      <w:pPr>
        <w:ind w:left="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242444">
      <w:start w:val="1"/>
      <w:numFmt w:val="lowerRoman"/>
      <w:lvlText w:val="%3"/>
      <w:lvlJc w:val="left"/>
      <w:pPr>
        <w:ind w:left="1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6C741A">
      <w:start w:val="1"/>
      <w:numFmt w:val="decimal"/>
      <w:lvlText w:val="%4"/>
      <w:lvlJc w:val="left"/>
      <w:pPr>
        <w:ind w:left="2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3C4C70">
      <w:start w:val="1"/>
      <w:numFmt w:val="lowerLetter"/>
      <w:lvlText w:val="%5"/>
      <w:lvlJc w:val="left"/>
      <w:pPr>
        <w:ind w:left="2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F2AE6E">
      <w:start w:val="1"/>
      <w:numFmt w:val="lowerRoman"/>
      <w:lvlText w:val="%6"/>
      <w:lvlJc w:val="left"/>
      <w:pPr>
        <w:ind w:left="3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B49BF8">
      <w:start w:val="1"/>
      <w:numFmt w:val="decimal"/>
      <w:lvlText w:val="%7"/>
      <w:lvlJc w:val="left"/>
      <w:pPr>
        <w:ind w:left="4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E06D9A">
      <w:start w:val="1"/>
      <w:numFmt w:val="lowerLetter"/>
      <w:lvlText w:val="%8"/>
      <w:lvlJc w:val="left"/>
      <w:pPr>
        <w:ind w:left="5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08771E">
      <w:start w:val="1"/>
      <w:numFmt w:val="lowerRoman"/>
      <w:lvlText w:val="%9"/>
      <w:lvlJc w:val="left"/>
      <w:pPr>
        <w:ind w:left="5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DD0901"/>
    <w:multiLevelType w:val="hybridMultilevel"/>
    <w:tmpl w:val="41CC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9B58D0"/>
    <w:multiLevelType w:val="hybridMultilevel"/>
    <w:tmpl w:val="848A06F2"/>
    <w:lvl w:ilvl="0" w:tplc="07301CB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8621535">
    <w:abstractNumId w:val="16"/>
  </w:num>
  <w:num w:numId="2" w16cid:durableId="35741949">
    <w:abstractNumId w:val="5"/>
  </w:num>
  <w:num w:numId="3" w16cid:durableId="1049063905">
    <w:abstractNumId w:val="3"/>
  </w:num>
  <w:num w:numId="4" w16cid:durableId="1710178351">
    <w:abstractNumId w:val="7"/>
  </w:num>
  <w:num w:numId="5" w16cid:durableId="1155418236">
    <w:abstractNumId w:val="27"/>
  </w:num>
  <w:num w:numId="6" w16cid:durableId="532156305">
    <w:abstractNumId w:val="21"/>
  </w:num>
  <w:num w:numId="7" w16cid:durableId="1198589443">
    <w:abstractNumId w:val="13"/>
  </w:num>
  <w:num w:numId="8" w16cid:durableId="1881285986">
    <w:abstractNumId w:val="22"/>
  </w:num>
  <w:num w:numId="9" w16cid:durableId="80224236">
    <w:abstractNumId w:val="24"/>
  </w:num>
  <w:num w:numId="10" w16cid:durableId="1085107206">
    <w:abstractNumId w:val="23"/>
  </w:num>
  <w:num w:numId="11" w16cid:durableId="1317495468">
    <w:abstractNumId w:val="14"/>
  </w:num>
  <w:num w:numId="12" w16cid:durableId="2017689462">
    <w:abstractNumId w:val="6"/>
  </w:num>
  <w:num w:numId="13" w16cid:durableId="595334647">
    <w:abstractNumId w:val="18"/>
  </w:num>
  <w:num w:numId="14" w16cid:durableId="1311062048">
    <w:abstractNumId w:val="26"/>
  </w:num>
  <w:num w:numId="15" w16cid:durableId="516385270">
    <w:abstractNumId w:val="20"/>
  </w:num>
  <w:num w:numId="16" w16cid:durableId="477646052">
    <w:abstractNumId w:val="25"/>
  </w:num>
  <w:num w:numId="17" w16cid:durableId="2039500548">
    <w:abstractNumId w:val="9"/>
  </w:num>
  <w:num w:numId="18" w16cid:durableId="1322349408">
    <w:abstractNumId w:val="28"/>
  </w:num>
  <w:num w:numId="19" w16cid:durableId="2011591297">
    <w:abstractNumId w:val="4"/>
  </w:num>
  <w:num w:numId="20" w16cid:durableId="1971590529">
    <w:abstractNumId w:val="11"/>
  </w:num>
  <w:num w:numId="21" w16cid:durableId="153692087">
    <w:abstractNumId w:val="17"/>
  </w:num>
  <w:num w:numId="22" w16cid:durableId="1339695168">
    <w:abstractNumId w:val="8"/>
  </w:num>
  <w:num w:numId="23" w16cid:durableId="5527260">
    <w:abstractNumId w:val="1"/>
  </w:num>
  <w:num w:numId="24" w16cid:durableId="1758864333">
    <w:abstractNumId w:val="12"/>
  </w:num>
  <w:num w:numId="25" w16cid:durableId="112140839">
    <w:abstractNumId w:val="15"/>
  </w:num>
  <w:num w:numId="26" w16cid:durableId="1049495764">
    <w:abstractNumId w:val="2"/>
  </w:num>
  <w:num w:numId="27" w16cid:durableId="1117606941">
    <w:abstractNumId w:val="10"/>
  </w:num>
  <w:num w:numId="28" w16cid:durableId="1207789384">
    <w:abstractNumId w:val="0"/>
  </w:num>
  <w:num w:numId="29" w16cid:durableId="619531414">
    <w:abstractNumId w:val="19"/>
  </w:num>
  <w:num w:numId="30" w16cid:durableId="10698870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6B"/>
    <w:rsid w:val="0000491C"/>
    <w:rsid w:val="00010C53"/>
    <w:rsid w:val="00012277"/>
    <w:rsid w:val="00015944"/>
    <w:rsid w:val="00016949"/>
    <w:rsid w:val="0002157A"/>
    <w:rsid w:val="00023B1F"/>
    <w:rsid w:val="00030136"/>
    <w:rsid w:val="000311CE"/>
    <w:rsid w:val="00036BCE"/>
    <w:rsid w:val="00041796"/>
    <w:rsid w:val="00046C02"/>
    <w:rsid w:val="00050497"/>
    <w:rsid w:val="00051F7D"/>
    <w:rsid w:val="00053C9A"/>
    <w:rsid w:val="00056BD6"/>
    <w:rsid w:val="00063173"/>
    <w:rsid w:val="000656CD"/>
    <w:rsid w:val="0007223F"/>
    <w:rsid w:val="000722D2"/>
    <w:rsid w:val="000770CA"/>
    <w:rsid w:val="00081218"/>
    <w:rsid w:val="00086845"/>
    <w:rsid w:val="00086D68"/>
    <w:rsid w:val="00093556"/>
    <w:rsid w:val="00093FEE"/>
    <w:rsid w:val="000A0187"/>
    <w:rsid w:val="000A16A8"/>
    <w:rsid w:val="000A2B62"/>
    <w:rsid w:val="000A3958"/>
    <w:rsid w:val="000A4888"/>
    <w:rsid w:val="000A4E5B"/>
    <w:rsid w:val="000B0003"/>
    <w:rsid w:val="000B2246"/>
    <w:rsid w:val="000B621D"/>
    <w:rsid w:val="000D2109"/>
    <w:rsid w:val="000D2D3C"/>
    <w:rsid w:val="000D3B11"/>
    <w:rsid w:val="000D43E3"/>
    <w:rsid w:val="000D64FB"/>
    <w:rsid w:val="000E076E"/>
    <w:rsid w:val="000E409A"/>
    <w:rsid w:val="000E5B4E"/>
    <w:rsid w:val="000E6D9B"/>
    <w:rsid w:val="001034AE"/>
    <w:rsid w:val="0010611B"/>
    <w:rsid w:val="00110034"/>
    <w:rsid w:val="001100E0"/>
    <w:rsid w:val="00111F1F"/>
    <w:rsid w:val="00120690"/>
    <w:rsid w:val="00121B62"/>
    <w:rsid w:val="00122D0F"/>
    <w:rsid w:val="001262FE"/>
    <w:rsid w:val="00134A44"/>
    <w:rsid w:val="00141868"/>
    <w:rsid w:val="001425D6"/>
    <w:rsid w:val="00143238"/>
    <w:rsid w:val="0014375A"/>
    <w:rsid w:val="0015178F"/>
    <w:rsid w:val="00151A17"/>
    <w:rsid w:val="001528F8"/>
    <w:rsid w:val="0016131E"/>
    <w:rsid w:val="00164E11"/>
    <w:rsid w:val="00166F7A"/>
    <w:rsid w:val="00167CB9"/>
    <w:rsid w:val="00173815"/>
    <w:rsid w:val="00173CAE"/>
    <w:rsid w:val="001746BE"/>
    <w:rsid w:val="0017508E"/>
    <w:rsid w:val="0017745E"/>
    <w:rsid w:val="00182C1C"/>
    <w:rsid w:val="001863F9"/>
    <w:rsid w:val="00190441"/>
    <w:rsid w:val="00191C03"/>
    <w:rsid w:val="00194798"/>
    <w:rsid w:val="00195B0A"/>
    <w:rsid w:val="001970A8"/>
    <w:rsid w:val="001974D3"/>
    <w:rsid w:val="001A0F00"/>
    <w:rsid w:val="001A67D3"/>
    <w:rsid w:val="001B18F5"/>
    <w:rsid w:val="001B63DF"/>
    <w:rsid w:val="001C6E1C"/>
    <w:rsid w:val="001D5708"/>
    <w:rsid w:val="001E021E"/>
    <w:rsid w:val="001E0749"/>
    <w:rsid w:val="001E18A6"/>
    <w:rsid w:val="001F6D95"/>
    <w:rsid w:val="001F7032"/>
    <w:rsid w:val="001F7675"/>
    <w:rsid w:val="002059EE"/>
    <w:rsid w:val="00211073"/>
    <w:rsid w:val="00212C5B"/>
    <w:rsid w:val="00215249"/>
    <w:rsid w:val="0021527B"/>
    <w:rsid w:val="00215DC7"/>
    <w:rsid w:val="0021615B"/>
    <w:rsid w:val="00216434"/>
    <w:rsid w:val="002205E3"/>
    <w:rsid w:val="00221BBF"/>
    <w:rsid w:val="002225E5"/>
    <w:rsid w:val="00223E42"/>
    <w:rsid w:val="00224182"/>
    <w:rsid w:val="00224600"/>
    <w:rsid w:val="00226447"/>
    <w:rsid w:val="00226CC1"/>
    <w:rsid w:val="0023721F"/>
    <w:rsid w:val="00242392"/>
    <w:rsid w:val="00242D35"/>
    <w:rsid w:val="002436A1"/>
    <w:rsid w:val="0024483B"/>
    <w:rsid w:val="00246724"/>
    <w:rsid w:val="0025568C"/>
    <w:rsid w:val="00261687"/>
    <w:rsid w:val="00267571"/>
    <w:rsid w:val="0027259F"/>
    <w:rsid w:val="002734F5"/>
    <w:rsid w:val="00274601"/>
    <w:rsid w:val="00284D26"/>
    <w:rsid w:val="002923FE"/>
    <w:rsid w:val="0029295C"/>
    <w:rsid w:val="00295153"/>
    <w:rsid w:val="002957F4"/>
    <w:rsid w:val="002A1823"/>
    <w:rsid w:val="002A1BCC"/>
    <w:rsid w:val="002A3629"/>
    <w:rsid w:val="002A3981"/>
    <w:rsid w:val="002A42FF"/>
    <w:rsid w:val="002A525C"/>
    <w:rsid w:val="002A70BD"/>
    <w:rsid w:val="002A7A55"/>
    <w:rsid w:val="002B288B"/>
    <w:rsid w:val="002B3A29"/>
    <w:rsid w:val="002B5F90"/>
    <w:rsid w:val="002C5D3A"/>
    <w:rsid w:val="002D568D"/>
    <w:rsid w:val="002D5715"/>
    <w:rsid w:val="002D7249"/>
    <w:rsid w:val="002E29F6"/>
    <w:rsid w:val="002E32A2"/>
    <w:rsid w:val="002E4137"/>
    <w:rsid w:val="002E60B5"/>
    <w:rsid w:val="002E6A89"/>
    <w:rsid w:val="002E7858"/>
    <w:rsid w:val="002F44D1"/>
    <w:rsid w:val="002F5954"/>
    <w:rsid w:val="002F7900"/>
    <w:rsid w:val="003044D1"/>
    <w:rsid w:val="0030782E"/>
    <w:rsid w:val="003112EB"/>
    <w:rsid w:val="00314DCE"/>
    <w:rsid w:val="003166B0"/>
    <w:rsid w:val="00316D1A"/>
    <w:rsid w:val="00321613"/>
    <w:rsid w:val="0032406A"/>
    <w:rsid w:val="00325F29"/>
    <w:rsid w:val="0033159A"/>
    <w:rsid w:val="00331800"/>
    <w:rsid w:val="003353A5"/>
    <w:rsid w:val="00337435"/>
    <w:rsid w:val="003419FC"/>
    <w:rsid w:val="00341F61"/>
    <w:rsid w:val="00345D66"/>
    <w:rsid w:val="003467B8"/>
    <w:rsid w:val="00346DBB"/>
    <w:rsid w:val="003539F1"/>
    <w:rsid w:val="00355963"/>
    <w:rsid w:val="00360C86"/>
    <w:rsid w:val="00363B84"/>
    <w:rsid w:val="0036477D"/>
    <w:rsid w:val="00374312"/>
    <w:rsid w:val="003746A9"/>
    <w:rsid w:val="00376BED"/>
    <w:rsid w:val="00376DBC"/>
    <w:rsid w:val="003774F0"/>
    <w:rsid w:val="003819C9"/>
    <w:rsid w:val="00383BF5"/>
    <w:rsid w:val="00385475"/>
    <w:rsid w:val="00390E70"/>
    <w:rsid w:val="00392554"/>
    <w:rsid w:val="00394CB3"/>
    <w:rsid w:val="003A31AB"/>
    <w:rsid w:val="003A613C"/>
    <w:rsid w:val="003A7673"/>
    <w:rsid w:val="003B0DC0"/>
    <w:rsid w:val="003B127E"/>
    <w:rsid w:val="003B29EE"/>
    <w:rsid w:val="003B42FB"/>
    <w:rsid w:val="003D0AAA"/>
    <w:rsid w:val="003D0FB2"/>
    <w:rsid w:val="003D3B43"/>
    <w:rsid w:val="003E006F"/>
    <w:rsid w:val="003E1196"/>
    <w:rsid w:val="003F13EF"/>
    <w:rsid w:val="003F1BBC"/>
    <w:rsid w:val="00402644"/>
    <w:rsid w:val="004037CC"/>
    <w:rsid w:val="00410A90"/>
    <w:rsid w:val="00410CDA"/>
    <w:rsid w:val="00411A02"/>
    <w:rsid w:val="00415F5E"/>
    <w:rsid w:val="0042100E"/>
    <w:rsid w:val="00421627"/>
    <w:rsid w:val="004235E2"/>
    <w:rsid w:val="00426E7B"/>
    <w:rsid w:val="004278C3"/>
    <w:rsid w:val="00430306"/>
    <w:rsid w:val="004326A9"/>
    <w:rsid w:val="00433647"/>
    <w:rsid w:val="00447A3F"/>
    <w:rsid w:val="00451387"/>
    <w:rsid w:val="004636E2"/>
    <w:rsid w:val="004659D6"/>
    <w:rsid w:val="00465A23"/>
    <w:rsid w:val="00470AC1"/>
    <w:rsid w:val="00475D3F"/>
    <w:rsid w:val="0047604E"/>
    <w:rsid w:val="004831F9"/>
    <w:rsid w:val="00485BFC"/>
    <w:rsid w:val="00485E0B"/>
    <w:rsid w:val="004910BA"/>
    <w:rsid w:val="00492BD9"/>
    <w:rsid w:val="00493B86"/>
    <w:rsid w:val="00496397"/>
    <w:rsid w:val="004A04D9"/>
    <w:rsid w:val="004A237C"/>
    <w:rsid w:val="004A24FE"/>
    <w:rsid w:val="004A2E21"/>
    <w:rsid w:val="004A618F"/>
    <w:rsid w:val="004A6255"/>
    <w:rsid w:val="004B2B8A"/>
    <w:rsid w:val="004B4C77"/>
    <w:rsid w:val="004B58C1"/>
    <w:rsid w:val="004B68BD"/>
    <w:rsid w:val="004C0315"/>
    <w:rsid w:val="004C35A7"/>
    <w:rsid w:val="004D0369"/>
    <w:rsid w:val="004D1858"/>
    <w:rsid w:val="004D19EC"/>
    <w:rsid w:val="004D2B08"/>
    <w:rsid w:val="004D414C"/>
    <w:rsid w:val="004D5ED4"/>
    <w:rsid w:val="004E2F7C"/>
    <w:rsid w:val="004F185D"/>
    <w:rsid w:val="004F54C0"/>
    <w:rsid w:val="00502B94"/>
    <w:rsid w:val="00504A90"/>
    <w:rsid w:val="00505B7C"/>
    <w:rsid w:val="00505E97"/>
    <w:rsid w:val="00515A1C"/>
    <w:rsid w:val="00515C5E"/>
    <w:rsid w:val="0051620E"/>
    <w:rsid w:val="005252AF"/>
    <w:rsid w:val="00530C0F"/>
    <w:rsid w:val="00537355"/>
    <w:rsid w:val="00537F05"/>
    <w:rsid w:val="0054265B"/>
    <w:rsid w:val="005471FA"/>
    <w:rsid w:val="0054737A"/>
    <w:rsid w:val="00547E54"/>
    <w:rsid w:val="005504E1"/>
    <w:rsid w:val="00553971"/>
    <w:rsid w:val="00557D97"/>
    <w:rsid w:val="00566791"/>
    <w:rsid w:val="00567AE8"/>
    <w:rsid w:val="005722BF"/>
    <w:rsid w:val="0057299E"/>
    <w:rsid w:val="005744D5"/>
    <w:rsid w:val="00576052"/>
    <w:rsid w:val="005766BE"/>
    <w:rsid w:val="00577572"/>
    <w:rsid w:val="00585663"/>
    <w:rsid w:val="00590CEA"/>
    <w:rsid w:val="00595AB7"/>
    <w:rsid w:val="00597CA9"/>
    <w:rsid w:val="005A0CFD"/>
    <w:rsid w:val="005A2137"/>
    <w:rsid w:val="005A295A"/>
    <w:rsid w:val="005A305F"/>
    <w:rsid w:val="005A69E4"/>
    <w:rsid w:val="005A7CDD"/>
    <w:rsid w:val="005B4360"/>
    <w:rsid w:val="005B4ABF"/>
    <w:rsid w:val="005B6A7B"/>
    <w:rsid w:val="005C0666"/>
    <w:rsid w:val="005C4407"/>
    <w:rsid w:val="005C6D38"/>
    <w:rsid w:val="005C7E4F"/>
    <w:rsid w:val="005D0A00"/>
    <w:rsid w:val="005D6ABA"/>
    <w:rsid w:val="005E2EAA"/>
    <w:rsid w:val="005E6C35"/>
    <w:rsid w:val="005F1B6C"/>
    <w:rsid w:val="005F64E9"/>
    <w:rsid w:val="005F6A1D"/>
    <w:rsid w:val="005F719E"/>
    <w:rsid w:val="0061005B"/>
    <w:rsid w:val="00611951"/>
    <w:rsid w:val="00613490"/>
    <w:rsid w:val="00613F8A"/>
    <w:rsid w:val="00614F15"/>
    <w:rsid w:val="00615392"/>
    <w:rsid w:val="00615CBF"/>
    <w:rsid w:val="006214D1"/>
    <w:rsid w:val="00621607"/>
    <w:rsid w:val="00621BC3"/>
    <w:rsid w:val="006243FB"/>
    <w:rsid w:val="00624C2F"/>
    <w:rsid w:val="006278E0"/>
    <w:rsid w:val="00633A55"/>
    <w:rsid w:val="00635DC8"/>
    <w:rsid w:val="00637BAB"/>
    <w:rsid w:val="00641E3C"/>
    <w:rsid w:val="00643ACB"/>
    <w:rsid w:val="00651DEC"/>
    <w:rsid w:val="00653F58"/>
    <w:rsid w:val="0065488A"/>
    <w:rsid w:val="00655B8B"/>
    <w:rsid w:val="0065676D"/>
    <w:rsid w:val="006610AC"/>
    <w:rsid w:val="00661B62"/>
    <w:rsid w:val="006647AB"/>
    <w:rsid w:val="00667114"/>
    <w:rsid w:val="006721D4"/>
    <w:rsid w:val="00673394"/>
    <w:rsid w:val="0067427E"/>
    <w:rsid w:val="00676AA4"/>
    <w:rsid w:val="00680FC6"/>
    <w:rsid w:val="006848A8"/>
    <w:rsid w:val="00687509"/>
    <w:rsid w:val="0069143A"/>
    <w:rsid w:val="00692D2D"/>
    <w:rsid w:val="00697129"/>
    <w:rsid w:val="006977B0"/>
    <w:rsid w:val="006A524F"/>
    <w:rsid w:val="006B02AD"/>
    <w:rsid w:val="006B0511"/>
    <w:rsid w:val="006B3D63"/>
    <w:rsid w:val="006B7003"/>
    <w:rsid w:val="006B7F4F"/>
    <w:rsid w:val="006C0B2D"/>
    <w:rsid w:val="006C0D0A"/>
    <w:rsid w:val="006C11A2"/>
    <w:rsid w:val="006C25C8"/>
    <w:rsid w:val="006C29A1"/>
    <w:rsid w:val="006C4C12"/>
    <w:rsid w:val="006C6775"/>
    <w:rsid w:val="006D1EC2"/>
    <w:rsid w:val="006D2FDF"/>
    <w:rsid w:val="006D526E"/>
    <w:rsid w:val="006D75E1"/>
    <w:rsid w:val="006E02DB"/>
    <w:rsid w:val="006E2C77"/>
    <w:rsid w:val="006E54D3"/>
    <w:rsid w:val="006F1407"/>
    <w:rsid w:val="007012D7"/>
    <w:rsid w:val="00706621"/>
    <w:rsid w:val="0071185F"/>
    <w:rsid w:val="007121CD"/>
    <w:rsid w:val="00715FD6"/>
    <w:rsid w:val="00723BF4"/>
    <w:rsid w:val="0073021F"/>
    <w:rsid w:val="00731318"/>
    <w:rsid w:val="007364B5"/>
    <w:rsid w:val="007365B0"/>
    <w:rsid w:val="0074063C"/>
    <w:rsid w:val="00744537"/>
    <w:rsid w:val="00754C9A"/>
    <w:rsid w:val="00754EFF"/>
    <w:rsid w:val="00756166"/>
    <w:rsid w:val="0076234C"/>
    <w:rsid w:val="0076236D"/>
    <w:rsid w:val="00762DA1"/>
    <w:rsid w:val="00771DDE"/>
    <w:rsid w:val="007728E0"/>
    <w:rsid w:val="007776DF"/>
    <w:rsid w:val="00781C84"/>
    <w:rsid w:val="007847DD"/>
    <w:rsid w:val="00790C33"/>
    <w:rsid w:val="00791774"/>
    <w:rsid w:val="00793E07"/>
    <w:rsid w:val="00795B92"/>
    <w:rsid w:val="007A0C7C"/>
    <w:rsid w:val="007A55DA"/>
    <w:rsid w:val="007A68A6"/>
    <w:rsid w:val="007C3875"/>
    <w:rsid w:val="007C423D"/>
    <w:rsid w:val="007C5C2E"/>
    <w:rsid w:val="007D08C5"/>
    <w:rsid w:val="007D5379"/>
    <w:rsid w:val="007D7972"/>
    <w:rsid w:val="007E70CC"/>
    <w:rsid w:val="007F1117"/>
    <w:rsid w:val="007F197B"/>
    <w:rsid w:val="007F4139"/>
    <w:rsid w:val="0080109B"/>
    <w:rsid w:val="008033A6"/>
    <w:rsid w:val="0080408B"/>
    <w:rsid w:val="00804A85"/>
    <w:rsid w:val="00804AE1"/>
    <w:rsid w:val="008057C1"/>
    <w:rsid w:val="00807554"/>
    <w:rsid w:val="00807B64"/>
    <w:rsid w:val="00810052"/>
    <w:rsid w:val="00811769"/>
    <w:rsid w:val="00814351"/>
    <w:rsid w:val="0082245A"/>
    <w:rsid w:val="008240BC"/>
    <w:rsid w:val="00835147"/>
    <w:rsid w:val="008357F8"/>
    <w:rsid w:val="00837298"/>
    <w:rsid w:val="008406F9"/>
    <w:rsid w:val="008419AF"/>
    <w:rsid w:val="00843C92"/>
    <w:rsid w:val="00844059"/>
    <w:rsid w:val="0085023F"/>
    <w:rsid w:val="008509F2"/>
    <w:rsid w:val="0085496A"/>
    <w:rsid w:val="008571C5"/>
    <w:rsid w:val="00860F32"/>
    <w:rsid w:val="008646A0"/>
    <w:rsid w:val="00864E90"/>
    <w:rsid w:val="008658E6"/>
    <w:rsid w:val="0086591D"/>
    <w:rsid w:val="00866E30"/>
    <w:rsid w:val="0087395C"/>
    <w:rsid w:val="008752CE"/>
    <w:rsid w:val="00892110"/>
    <w:rsid w:val="00896C86"/>
    <w:rsid w:val="008A16CB"/>
    <w:rsid w:val="008A20F6"/>
    <w:rsid w:val="008A34FD"/>
    <w:rsid w:val="008A3EF2"/>
    <w:rsid w:val="008A40D0"/>
    <w:rsid w:val="008A5341"/>
    <w:rsid w:val="008A65FB"/>
    <w:rsid w:val="008B27AA"/>
    <w:rsid w:val="008B4A76"/>
    <w:rsid w:val="008C194A"/>
    <w:rsid w:val="008C4276"/>
    <w:rsid w:val="008C4A92"/>
    <w:rsid w:val="008C542B"/>
    <w:rsid w:val="008C5FB1"/>
    <w:rsid w:val="008C6AFA"/>
    <w:rsid w:val="008C6F67"/>
    <w:rsid w:val="008C7E1D"/>
    <w:rsid w:val="008D0460"/>
    <w:rsid w:val="008D71D2"/>
    <w:rsid w:val="008E14A9"/>
    <w:rsid w:val="008E257C"/>
    <w:rsid w:val="008E5734"/>
    <w:rsid w:val="008E7EE0"/>
    <w:rsid w:val="008F1284"/>
    <w:rsid w:val="008F5A8C"/>
    <w:rsid w:val="008F7660"/>
    <w:rsid w:val="008F779C"/>
    <w:rsid w:val="008F793C"/>
    <w:rsid w:val="00903EA0"/>
    <w:rsid w:val="0090587A"/>
    <w:rsid w:val="00906220"/>
    <w:rsid w:val="00907F2F"/>
    <w:rsid w:val="0091160E"/>
    <w:rsid w:val="009142E4"/>
    <w:rsid w:val="00916704"/>
    <w:rsid w:val="009230E3"/>
    <w:rsid w:val="00925A1A"/>
    <w:rsid w:val="0092625A"/>
    <w:rsid w:val="00926602"/>
    <w:rsid w:val="00941B5F"/>
    <w:rsid w:val="00942A4F"/>
    <w:rsid w:val="00947AF2"/>
    <w:rsid w:val="00950547"/>
    <w:rsid w:val="00950566"/>
    <w:rsid w:val="00954BD1"/>
    <w:rsid w:val="00954CFB"/>
    <w:rsid w:val="00965A9A"/>
    <w:rsid w:val="00970C41"/>
    <w:rsid w:val="00973EED"/>
    <w:rsid w:val="00976144"/>
    <w:rsid w:val="009776BA"/>
    <w:rsid w:val="00981AE8"/>
    <w:rsid w:val="00982A6B"/>
    <w:rsid w:val="00996F6B"/>
    <w:rsid w:val="00997D28"/>
    <w:rsid w:val="009A0606"/>
    <w:rsid w:val="009A3B06"/>
    <w:rsid w:val="009A43B6"/>
    <w:rsid w:val="009A43DB"/>
    <w:rsid w:val="009A619A"/>
    <w:rsid w:val="009B112F"/>
    <w:rsid w:val="009B1232"/>
    <w:rsid w:val="009B1DEB"/>
    <w:rsid w:val="009B6CAD"/>
    <w:rsid w:val="009C3E27"/>
    <w:rsid w:val="009C575E"/>
    <w:rsid w:val="009D06C8"/>
    <w:rsid w:val="009D3DE0"/>
    <w:rsid w:val="009D438F"/>
    <w:rsid w:val="009E28BB"/>
    <w:rsid w:val="009E4DAB"/>
    <w:rsid w:val="009E5A18"/>
    <w:rsid w:val="009E6044"/>
    <w:rsid w:val="009E67EB"/>
    <w:rsid w:val="009F4E50"/>
    <w:rsid w:val="009F6192"/>
    <w:rsid w:val="00A007F9"/>
    <w:rsid w:val="00A00B47"/>
    <w:rsid w:val="00A00D6A"/>
    <w:rsid w:val="00A041F2"/>
    <w:rsid w:val="00A05A5A"/>
    <w:rsid w:val="00A05B3C"/>
    <w:rsid w:val="00A1300C"/>
    <w:rsid w:val="00A14620"/>
    <w:rsid w:val="00A14A41"/>
    <w:rsid w:val="00A160B6"/>
    <w:rsid w:val="00A16149"/>
    <w:rsid w:val="00A16A6A"/>
    <w:rsid w:val="00A200DC"/>
    <w:rsid w:val="00A2420E"/>
    <w:rsid w:val="00A2456B"/>
    <w:rsid w:val="00A24C85"/>
    <w:rsid w:val="00A3565A"/>
    <w:rsid w:val="00A37067"/>
    <w:rsid w:val="00A61933"/>
    <w:rsid w:val="00A63D67"/>
    <w:rsid w:val="00A64CFF"/>
    <w:rsid w:val="00A70EAF"/>
    <w:rsid w:val="00A7525D"/>
    <w:rsid w:val="00A8694B"/>
    <w:rsid w:val="00A8704A"/>
    <w:rsid w:val="00A913D3"/>
    <w:rsid w:val="00A91963"/>
    <w:rsid w:val="00A9209D"/>
    <w:rsid w:val="00A921B7"/>
    <w:rsid w:val="00A9348D"/>
    <w:rsid w:val="00AA483C"/>
    <w:rsid w:val="00AA4A1D"/>
    <w:rsid w:val="00AA7BB5"/>
    <w:rsid w:val="00AB0CF4"/>
    <w:rsid w:val="00AB3E94"/>
    <w:rsid w:val="00AB661E"/>
    <w:rsid w:val="00AC0055"/>
    <w:rsid w:val="00AC2B64"/>
    <w:rsid w:val="00AC3010"/>
    <w:rsid w:val="00AC7080"/>
    <w:rsid w:val="00AD5BCB"/>
    <w:rsid w:val="00AD65AD"/>
    <w:rsid w:val="00AE2763"/>
    <w:rsid w:val="00AE2B21"/>
    <w:rsid w:val="00AE2B2C"/>
    <w:rsid w:val="00AE5CB2"/>
    <w:rsid w:val="00AE6D59"/>
    <w:rsid w:val="00AF20D1"/>
    <w:rsid w:val="00AF4230"/>
    <w:rsid w:val="00AF4471"/>
    <w:rsid w:val="00AF760F"/>
    <w:rsid w:val="00B006DB"/>
    <w:rsid w:val="00B05571"/>
    <w:rsid w:val="00B15AD3"/>
    <w:rsid w:val="00B15BDE"/>
    <w:rsid w:val="00B2606D"/>
    <w:rsid w:val="00B269FA"/>
    <w:rsid w:val="00B32DD1"/>
    <w:rsid w:val="00B337DE"/>
    <w:rsid w:val="00B528EC"/>
    <w:rsid w:val="00B615BE"/>
    <w:rsid w:val="00B66BD6"/>
    <w:rsid w:val="00B714E6"/>
    <w:rsid w:val="00B74763"/>
    <w:rsid w:val="00B74B9A"/>
    <w:rsid w:val="00B752F2"/>
    <w:rsid w:val="00B809DB"/>
    <w:rsid w:val="00B83DEE"/>
    <w:rsid w:val="00B85202"/>
    <w:rsid w:val="00B85416"/>
    <w:rsid w:val="00B859B7"/>
    <w:rsid w:val="00B91E9B"/>
    <w:rsid w:val="00B92E08"/>
    <w:rsid w:val="00BA113A"/>
    <w:rsid w:val="00BA7AAA"/>
    <w:rsid w:val="00BB0625"/>
    <w:rsid w:val="00BC216B"/>
    <w:rsid w:val="00BC4E3C"/>
    <w:rsid w:val="00BC5BEC"/>
    <w:rsid w:val="00BC762D"/>
    <w:rsid w:val="00BD5036"/>
    <w:rsid w:val="00BD5C60"/>
    <w:rsid w:val="00BD6015"/>
    <w:rsid w:val="00BE03F6"/>
    <w:rsid w:val="00BF2C63"/>
    <w:rsid w:val="00BF5817"/>
    <w:rsid w:val="00C00BA4"/>
    <w:rsid w:val="00C05751"/>
    <w:rsid w:val="00C05CD2"/>
    <w:rsid w:val="00C07C4F"/>
    <w:rsid w:val="00C1065A"/>
    <w:rsid w:val="00C12323"/>
    <w:rsid w:val="00C14B0E"/>
    <w:rsid w:val="00C16339"/>
    <w:rsid w:val="00C20B70"/>
    <w:rsid w:val="00C230B4"/>
    <w:rsid w:val="00C26D1A"/>
    <w:rsid w:val="00C372D0"/>
    <w:rsid w:val="00C42434"/>
    <w:rsid w:val="00C45CCC"/>
    <w:rsid w:val="00C52A0A"/>
    <w:rsid w:val="00C53987"/>
    <w:rsid w:val="00C561E0"/>
    <w:rsid w:val="00C57D88"/>
    <w:rsid w:val="00C60227"/>
    <w:rsid w:val="00C6265E"/>
    <w:rsid w:val="00C65292"/>
    <w:rsid w:val="00C65588"/>
    <w:rsid w:val="00C66E75"/>
    <w:rsid w:val="00C72C00"/>
    <w:rsid w:val="00C73863"/>
    <w:rsid w:val="00C74EC2"/>
    <w:rsid w:val="00C77D24"/>
    <w:rsid w:val="00C92878"/>
    <w:rsid w:val="00C93A04"/>
    <w:rsid w:val="00C972A6"/>
    <w:rsid w:val="00CA0184"/>
    <w:rsid w:val="00CA1196"/>
    <w:rsid w:val="00CA2BBD"/>
    <w:rsid w:val="00CA2E5E"/>
    <w:rsid w:val="00CA5DF6"/>
    <w:rsid w:val="00CB14BD"/>
    <w:rsid w:val="00CB18CC"/>
    <w:rsid w:val="00CB2101"/>
    <w:rsid w:val="00CB2FB1"/>
    <w:rsid w:val="00CC0AC8"/>
    <w:rsid w:val="00CC22ED"/>
    <w:rsid w:val="00CC7B8E"/>
    <w:rsid w:val="00CD3236"/>
    <w:rsid w:val="00CD71C2"/>
    <w:rsid w:val="00CE18CB"/>
    <w:rsid w:val="00CE5BCF"/>
    <w:rsid w:val="00CF1969"/>
    <w:rsid w:val="00CF3AAA"/>
    <w:rsid w:val="00D0278B"/>
    <w:rsid w:val="00D05268"/>
    <w:rsid w:val="00D0745B"/>
    <w:rsid w:val="00D07B7D"/>
    <w:rsid w:val="00D156CD"/>
    <w:rsid w:val="00D16503"/>
    <w:rsid w:val="00D203E5"/>
    <w:rsid w:val="00D22572"/>
    <w:rsid w:val="00D2646E"/>
    <w:rsid w:val="00D26FF9"/>
    <w:rsid w:val="00D27087"/>
    <w:rsid w:val="00D32260"/>
    <w:rsid w:val="00D3229F"/>
    <w:rsid w:val="00D34A4A"/>
    <w:rsid w:val="00D352EC"/>
    <w:rsid w:val="00D4183F"/>
    <w:rsid w:val="00D4300F"/>
    <w:rsid w:val="00D47741"/>
    <w:rsid w:val="00D47C32"/>
    <w:rsid w:val="00D5368C"/>
    <w:rsid w:val="00D5598D"/>
    <w:rsid w:val="00D62112"/>
    <w:rsid w:val="00D64D9F"/>
    <w:rsid w:val="00D66277"/>
    <w:rsid w:val="00D667DD"/>
    <w:rsid w:val="00D677EF"/>
    <w:rsid w:val="00D712ED"/>
    <w:rsid w:val="00D71855"/>
    <w:rsid w:val="00D73299"/>
    <w:rsid w:val="00D80B92"/>
    <w:rsid w:val="00D80F41"/>
    <w:rsid w:val="00D841D4"/>
    <w:rsid w:val="00D914DD"/>
    <w:rsid w:val="00D924FC"/>
    <w:rsid w:val="00D928B3"/>
    <w:rsid w:val="00D92AA4"/>
    <w:rsid w:val="00DA118D"/>
    <w:rsid w:val="00DA156C"/>
    <w:rsid w:val="00DA27EB"/>
    <w:rsid w:val="00DA34A8"/>
    <w:rsid w:val="00DA5037"/>
    <w:rsid w:val="00DA6EA0"/>
    <w:rsid w:val="00DA7971"/>
    <w:rsid w:val="00DB37F9"/>
    <w:rsid w:val="00DB4429"/>
    <w:rsid w:val="00DC24AA"/>
    <w:rsid w:val="00DC2C30"/>
    <w:rsid w:val="00DC3989"/>
    <w:rsid w:val="00DC559E"/>
    <w:rsid w:val="00DD30AF"/>
    <w:rsid w:val="00DD384E"/>
    <w:rsid w:val="00DD46B9"/>
    <w:rsid w:val="00DD732E"/>
    <w:rsid w:val="00DE0A3F"/>
    <w:rsid w:val="00DE21C8"/>
    <w:rsid w:val="00DE2296"/>
    <w:rsid w:val="00DE77A9"/>
    <w:rsid w:val="00DF3450"/>
    <w:rsid w:val="00DF4A81"/>
    <w:rsid w:val="00E0228C"/>
    <w:rsid w:val="00E103AF"/>
    <w:rsid w:val="00E147E6"/>
    <w:rsid w:val="00E1527E"/>
    <w:rsid w:val="00E22295"/>
    <w:rsid w:val="00E25A65"/>
    <w:rsid w:val="00E31363"/>
    <w:rsid w:val="00E34027"/>
    <w:rsid w:val="00E44370"/>
    <w:rsid w:val="00E44738"/>
    <w:rsid w:val="00E44761"/>
    <w:rsid w:val="00E44D66"/>
    <w:rsid w:val="00E52023"/>
    <w:rsid w:val="00E55936"/>
    <w:rsid w:val="00E56618"/>
    <w:rsid w:val="00E64794"/>
    <w:rsid w:val="00E669F3"/>
    <w:rsid w:val="00E677CD"/>
    <w:rsid w:val="00E70FEA"/>
    <w:rsid w:val="00E71BA6"/>
    <w:rsid w:val="00E71EC8"/>
    <w:rsid w:val="00E745B9"/>
    <w:rsid w:val="00E878D2"/>
    <w:rsid w:val="00E87917"/>
    <w:rsid w:val="00E93361"/>
    <w:rsid w:val="00EA0B2F"/>
    <w:rsid w:val="00EA5687"/>
    <w:rsid w:val="00EA6714"/>
    <w:rsid w:val="00EB6BDB"/>
    <w:rsid w:val="00EB70F3"/>
    <w:rsid w:val="00EC1AE9"/>
    <w:rsid w:val="00EC7AEC"/>
    <w:rsid w:val="00ED3DF6"/>
    <w:rsid w:val="00ED70C8"/>
    <w:rsid w:val="00ED7BC5"/>
    <w:rsid w:val="00EE0677"/>
    <w:rsid w:val="00EE4FA7"/>
    <w:rsid w:val="00EF7C11"/>
    <w:rsid w:val="00EF7E58"/>
    <w:rsid w:val="00F01D12"/>
    <w:rsid w:val="00F05936"/>
    <w:rsid w:val="00F07857"/>
    <w:rsid w:val="00F07F73"/>
    <w:rsid w:val="00F12F13"/>
    <w:rsid w:val="00F13F63"/>
    <w:rsid w:val="00F15B0D"/>
    <w:rsid w:val="00F16246"/>
    <w:rsid w:val="00F1664C"/>
    <w:rsid w:val="00F20A61"/>
    <w:rsid w:val="00F2436F"/>
    <w:rsid w:val="00F244DB"/>
    <w:rsid w:val="00F374B0"/>
    <w:rsid w:val="00F404DE"/>
    <w:rsid w:val="00F41F55"/>
    <w:rsid w:val="00F422DE"/>
    <w:rsid w:val="00F45AE8"/>
    <w:rsid w:val="00F46482"/>
    <w:rsid w:val="00F54811"/>
    <w:rsid w:val="00F57353"/>
    <w:rsid w:val="00F6048C"/>
    <w:rsid w:val="00F7066E"/>
    <w:rsid w:val="00F71CF8"/>
    <w:rsid w:val="00F73248"/>
    <w:rsid w:val="00F7336B"/>
    <w:rsid w:val="00F764EF"/>
    <w:rsid w:val="00F81778"/>
    <w:rsid w:val="00F84F7C"/>
    <w:rsid w:val="00F937D0"/>
    <w:rsid w:val="00F959C5"/>
    <w:rsid w:val="00FA1CFC"/>
    <w:rsid w:val="00FA2B45"/>
    <w:rsid w:val="00FA43C7"/>
    <w:rsid w:val="00FA7C99"/>
    <w:rsid w:val="00FB2B90"/>
    <w:rsid w:val="00FB7736"/>
    <w:rsid w:val="00FC1D21"/>
    <w:rsid w:val="00FC3AAF"/>
    <w:rsid w:val="00FC4BED"/>
    <w:rsid w:val="00FD34BD"/>
    <w:rsid w:val="00FD430A"/>
    <w:rsid w:val="00FD79D8"/>
    <w:rsid w:val="00FE0707"/>
    <w:rsid w:val="00FF2B51"/>
    <w:rsid w:val="00FF7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79126"/>
  <w15:chartTrackingRefBased/>
  <w15:docId w15:val="{29CA5B59-5FF8-434F-9DBB-97D892D8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06A"/>
    <w:rPr>
      <w:rFonts w:ascii="Verdana" w:hAnsi="Verdana"/>
      <w:sz w:val="24"/>
      <w:szCs w:val="24"/>
    </w:rPr>
  </w:style>
  <w:style w:type="paragraph" w:styleId="Heading1">
    <w:name w:val="heading 1"/>
    <w:basedOn w:val="Normal"/>
    <w:next w:val="Normal"/>
    <w:link w:val="Heading1Char"/>
    <w:uiPriority w:val="9"/>
    <w:qFormat/>
    <w:rsid w:val="000A3958"/>
    <w:pPr>
      <w:keepNext/>
      <w:keepLines/>
      <w:spacing w:after="240"/>
      <w:outlineLvl w:val="0"/>
    </w:pPr>
    <w:rPr>
      <w:rFonts w:eastAsia="MS Gothic"/>
      <w:bCs/>
      <w:color w:val="00496E"/>
      <w:sz w:val="40"/>
      <w:szCs w:val="32"/>
    </w:rPr>
  </w:style>
  <w:style w:type="paragraph" w:styleId="Heading2">
    <w:name w:val="heading 2"/>
    <w:basedOn w:val="Normal"/>
    <w:next w:val="Normal"/>
    <w:link w:val="Heading2Char"/>
    <w:uiPriority w:val="9"/>
    <w:qFormat/>
    <w:rsid w:val="000A3958"/>
    <w:pPr>
      <w:keepNext/>
      <w:keepLines/>
      <w:spacing w:before="240"/>
      <w:outlineLvl w:val="1"/>
    </w:pPr>
    <w:rPr>
      <w:rFonts w:eastAsia="MS Gothic"/>
      <w:bCs/>
      <w:color w:val="0077D4"/>
      <w:sz w:val="26"/>
      <w:szCs w:val="26"/>
    </w:rPr>
  </w:style>
  <w:style w:type="paragraph" w:styleId="Heading3">
    <w:name w:val="heading 3"/>
    <w:basedOn w:val="Normal"/>
    <w:next w:val="Normal"/>
    <w:link w:val="Heading3Char"/>
    <w:uiPriority w:val="9"/>
    <w:qFormat/>
    <w:rsid w:val="000A3958"/>
    <w:pPr>
      <w:keepNext/>
      <w:spacing w:before="240" w:after="60"/>
      <w:outlineLvl w:val="2"/>
    </w:pPr>
    <w:rPr>
      <w:rFonts w:eastAsia="MS Gothic"/>
      <w:b/>
      <w:bCs/>
      <w:sz w:val="26"/>
      <w:szCs w:val="26"/>
    </w:rPr>
  </w:style>
  <w:style w:type="paragraph" w:styleId="Heading4">
    <w:name w:val="heading 4"/>
    <w:basedOn w:val="Normal"/>
    <w:next w:val="Normal"/>
    <w:link w:val="Heading4Char"/>
    <w:uiPriority w:val="9"/>
    <w:qFormat/>
    <w:rsid w:val="000A3958"/>
    <w:pPr>
      <w:keepNext/>
      <w:spacing w:before="240" w:after="60"/>
      <w:outlineLvl w:val="3"/>
    </w:pPr>
    <w:rPr>
      <w:b/>
      <w:bCs/>
      <w:szCs w:val="28"/>
    </w:rPr>
  </w:style>
  <w:style w:type="paragraph" w:styleId="Heading5">
    <w:name w:val="heading 5"/>
    <w:basedOn w:val="Normal"/>
    <w:next w:val="Normal"/>
    <w:link w:val="Heading5Char"/>
    <w:uiPriority w:val="9"/>
    <w:semiHidden/>
    <w:unhideWhenUsed/>
    <w:qFormat/>
    <w:rsid w:val="00996F6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6F6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6F6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6F6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6F6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swerBox">
    <w:name w:val="AnswerBox"/>
    <w:basedOn w:val="Normal"/>
    <w:qFormat/>
    <w:rsid w:val="000A3958"/>
    <w:pPr>
      <w:pBdr>
        <w:top w:val="single" w:sz="4" w:space="1" w:color="auto"/>
        <w:left w:val="single" w:sz="4" w:space="4" w:color="auto"/>
        <w:bottom w:val="single" w:sz="4" w:space="31" w:color="auto"/>
        <w:right w:val="single" w:sz="4" w:space="4" w:color="auto"/>
      </w:pBdr>
    </w:pPr>
  </w:style>
  <w:style w:type="paragraph" w:customStyle="1" w:styleId="Intro">
    <w:name w:val="Intro"/>
    <w:basedOn w:val="Normal"/>
    <w:qFormat/>
    <w:rsid w:val="000A3958"/>
    <w:rPr>
      <w:color w:val="00496E"/>
    </w:rPr>
  </w:style>
  <w:style w:type="character" w:customStyle="1" w:styleId="notes">
    <w:name w:val="notes"/>
    <w:uiPriority w:val="1"/>
    <w:qFormat/>
    <w:rsid w:val="000A3958"/>
    <w:rPr>
      <w:sz w:val="22"/>
      <w:szCs w:val="22"/>
    </w:rPr>
  </w:style>
  <w:style w:type="paragraph" w:customStyle="1" w:styleId="TableText">
    <w:name w:val="TableText"/>
    <w:basedOn w:val="Normal"/>
    <w:qFormat/>
    <w:rsid w:val="000A3958"/>
    <w:rPr>
      <w:sz w:val="20"/>
      <w:szCs w:val="20"/>
    </w:rPr>
  </w:style>
  <w:style w:type="character" w:customStyle="1" w:styleId="Heading1Char">
    <w:name w:val="Heading 1 Char"/>
    <w:link w:val="Heading1"/>
    <w:uiPriority w:val="9"/>
    <w:rsid w:val="000A3958"/>
    <w:rPr>
      <w:rFonts w:ascii="Verdana" w:eastAsia="MS Gothic" w:hAnsi="Verdana"/>
      <w:bCs/>
      <w:color w:val="00496E"/>
      <w:sz w:val="40"/>
      <w:szCs w:val="32"/>
    </w:rPr>
  </w:style>
  <w:style w:type="character" w:customStyle="1" w:styleId="Heading2Char">
    <w:name w:val="Heading 2 Char"/>
    <w:link w:val="Heading2"/>
    <w:uiPriority w:val="9"/>
    <w:rsid w:val="000A3958"/>
    <w:rPr>
      <w:rFonts w:ascii="Verdana" w:eastAsia="MS Gothic" w:hAnsi="Verdana"/>
      <w:bCs/>
      <w:color w:val="0077D4"/>
      <w:sz w:val="26"/>
      <w:szCs w:val="26"/>
    </w:rPr>
  </w:style>
  <w:style w:type="character" w:customStyle="1" w:styleId="Heading3Char">
    <w:name w:val="Heading 3 Char"/>
    <w:link w:val="Heading3"/>
    <w:uiPriority w:val="9"/>
    <w:rsid w:val="000A3958"/>
    <w:rPr>
      <w:rFonts w:ascii="Verdana" w:eastAsia="MS Gothic" w:hAnsi="Verdana"/>
      <w:b/>
      <w:bCs/>
      <w:sz w:val="26"/>
      <w:szCs w:val="26"/>
    </w:rPr>
  </w:style>
  <w:style w:type="character" w:customStyle="1" w:styleId="Heading4Char">
    <w:name w:val="Heading 4 Char"/>
    <w:link w:val="Heading4"/>
    <w:uiPriority w:val="9"/>
    <w:rsid w:val="000A3958"/>
    <w:rPr>
      <w:rFonts w:ascii="Verdana" w:hAnsi="Verdana"/>
      <w:b/>
      <w:bCs/>
      <w:sz w:val="24"/>
      <w:szCs w:val="28"/>
    </w:rPr>
  </w:style>
  <w:style w:type="character" w:customStyle="1" w:styleId="Heading5Char">
    <w:name w:val="Heading 5 Char"/>
    <w:basedOn w:val="DefaultParagraphFont"/>
    <w:link w:val="Heading5"/>
    <w:uiPriority w:val="9"/>
    <w:semiHidden/>
    <w:rsid w:val="00996F6B"/>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996F6B"/>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996F6B"/>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996F6B"/>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996F6B"/>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996F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F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F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6F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6F6B"/>
    <w:rPr>
      <w:rFonts w:ascii="Verdana" w:hAnsi="Verdana"/>
      <w:i/>
      <w:iCs/>
      <w:color w:val="404040" w:themeColor="text1" w:themeTint="BF"/>
      <w:sz w:val="24"/>
      <w:szCs w:val="24"/>
    </w:rPr>
  </w:style>
  <w:style w:type="paragraph" w:styleId="ListParagraph">
    <w:name w:val="List Paragraph"/>
    <w:basedOn w:val="Normal"/>
    <w:uiPriority w:val="34"/>
    <w:qFormat/>
    <w:rsid w:val="00996F6B"/>
    <w:pPr>
      <w:ind w:left="720"/>
      <w:contextualSpacing/>
    </w:pPr>
  </w:style>
  <w:style w:type="character" w:styleId="IntenseEmphasis">
    <w:name w:val="Intense Emphasis"/>
    <w:basedOn w:val="DefaultParagraphFont"/>
    <w:uiPriority w:val="21"/>
    <w:qFormat/>
    <w:rsid w:val="00996F6B"/>
    <w:rPr>
      <w:i/>
      <w:iCs/>
      <w:color w:val="0F4761" w:themeColor="accent1" w:themeShade="BF"/>
    </w:rPr>
  </w:style>
  <w:style w:type="paragraph" w:styleId="IntenseQuote">
    <w:name w:val="Intense Quote"/>
    <w:basedOn w:val="Normal"/>
    <w:next w:val="Normal"/>
    <w:link w:val="IntenseQuoteChar"/>
    <w:uiPriority w:val="30"/>
    <w:qFormat/>
    <w:rsid w:val="00996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F6B"/>
    <w:rPr>
      <w:rFonts w:ascii="Verdana" w:hAnsi="Verdana"/>
      <w:i/>
      <w:iCs/>
      <w:color w:val="0F4761" w:themeColor="accent1" w:themeShade="BF"/>
      <w:sz w:val="24"/>
      <w:szCs w:val="24"/>
    </w:rPr>
  </w:style>
  <w:style w:type="character" w:styleId="IntenseReference">
    <w:name w:val="Intense Reference"/>
    <w:basedOn w:val="DefaultParagraphFont"/>
    <w:uiPriority w:val="32"/>
    <w:qFormat/>
    <w:rsid w:val="00996F6B"/>
    <w:rPr>
      <w:b/>
      <w:bCs/>
      <w:smallCaps/>
      <w:color w:val="0F4761" w:themeColor="accent1" w:themeShade="BF"/>
      <w:spacing w:val="5"/>
    </w:rPr>
  </w:style>
  <w:style w:type="table" w:styleId="TableGrid">
    <w:name w:val="Table Grid"/>
    <w:basedOn w:val="TableNormal"/>
    <w:uiPriority w:val="39"/>
    <w:rsid w:val="00B66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341"/>
    <w:pPr>
      <w:tabs>
        <w:tab w:val="center" w:pos="4513"/>
        <w:tab w:val="right" w:pos="9026"/>
      </w:tabs>
    </w:pPr>
  </w:style>
  <w:style w:type="character" w:customStyle="1" w:styleId="HeaderChar">
    <w:name w:val="Header Char"/>
    <w:basedOn w:val="DefaultParagraphFont"/>
    <w:link w:val="Header"/>
    <w:uiPriority w:val="99"/>
    <w:rsid w:val="008A5341"/>
    <w:rPr>
      <w:rFonts w:ascii="Verdana" w:hAnsi="Verdana"/>
      <w:sz w:val="24"/>
      <w:szCs w:val="24"/>
    </w:rPr>
  </w:style>
  <w:style w:type="paragraph" w:styleId="Footer">
    <w:name w:val="footer"/>
    <w:basedOn w:val="Normal"/>
    <w:link w:val="FooterChar"/>
    <w:uiPriority w:val="99"/>
    <w:unhideWhenUsed/>
    <w:rsid w:val="008A5341"/>
    <w:pPr>
      <w:tabs>
        <w:tab w:val="center" w:pos="4513"/>
        <w:tab w:val="right" w:pos="9026"/>
      </w:tabs>
    </w:pPr>
  </w:style>
  <w:style w:type="character" w:customStyle="1" w:styleId="FooterChar">
    <w:name w:val="Footer Char"/>
    <w:basedOn w:val="DefaultParagraphFont"/>
    <w:link w:val="Footer"/>
    <w:uiPriority w:val="99"/>
    <w:rsid w:val="008A5341"/>
    <w:rPr>
      <w:rFonts w:ascii="Verdana" w:hAnsi="Verdana"/>
      <w:sz w:val="24"/>
      <w:szCs w:val="24"/>
    </w:rPr>
  </w:style>
  <w:style w:type="paragraph" w:styleId="NormalWeb">
    <w:name w:val="Normal (Web)"/>
    <w:basedOn w:val="Normal"/>
    <w:uiPriority w:val="99"/>
    <w:unhideWhenUsed/>
    <w:rsid w:val="00C20B70"/>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4B58C1"/>
  </w:style>
  <w:style w:type="character" w:styleId="Strong">
    <w:name w:val="Strong"/>
    <w:basedOn w:val="DefaultParagraphFont"/>
    <w:uiPriority w:val="22"/>
    <w:qFormat/>
    <w:rsid w:val="004B5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D7462-5CA4-42FC-9396-8338C37CA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Burnside</dc:creator>
  <cp:keywords/>
  <dc:description/>
  <cp:lastModifiedBy>Tony Wincott</cp:lastModifiedBy>
  <cp:revision>4</cp:revision>
  <dcterms:created xsi:type="dcterms:W3CDTF">2025-02-23T10:26:00Z</dcterms:created>
  <dcterms:modified xsi:type="dcterms:W3CDTF">2025-02-23T10:28:00Z</dcterms:modified>
</cp:coreProperties>
</file>