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37A2ED" w14:textId="77777777" w:rsidR="00E607A7" w:rsidRPr="00E607A7" w:rsidRDefault="00E607A7" w:rsidP="00E607A7">
      <w:pPr>
        <w:spacing w:before="100" w:beforeAutospacing="1" w:after="100" w:afterAutospacing="1" w:line="240" w:lineRule="auto"/>
        <w:rPr>
          <w:rFonts w:eastAsia="Times New Roman" w:cs="Times New Roman"/>
          <w:kern w:val="0"/>
          <w:sz w:val="24"/>
          <w:szCs w:val="24"/>
          <w:lang w:eastAsia="en-GB"/>
          <w14:ligatures w14:val="none"/>
        </w:rPr>
      </w:pPr>
      <w:r w:rsidRPr="00E607A7">
        <w:rPr>
          <w:rFonts w:eastAsia="Times New Roman" w:cs="Times New Roman"/>
          <w:kern w:val="0"/>
          <w:sz w:val="24"/>
          <w:szCs w:val="24"/>
          <w:lang w:eastAsia="en-GB"/>
          <w14:ligatures w14:val="none"/>
        </w:rPr>
        <w:t>Park Lane Centre</w:t>
      </w:r>
      <w:r w:rsidRPr="00E607A7">
        <w:rPr>
          <w:rFonts w:eastAsia="Times New Roman" w:cs="Times New Roman"/>
          <w:kern w:val="0"/>
          <w:sz w:val="24"/>
          <w:szCs w:val="24"/>
          <w:lang w:eastAsia="en-GB"/>
          <w14:ligatures w14:val="none"/>
        </w:rPr>
        <w:br/>
        <w:t>Venue Hire Terms and Conditions</w:t>
      </w:r>
    </w:p>
    <w:p w14:paraId="32722DE6" w14:textId="77777777" w:rsidR="00E607A7" w:rsidRPr="00E607A7" w:rsidRDefault="00E607A7" w:rsidP="00E607A7">
      <w:pPr>
        <w:spacing w:before="100" w:beforeAutospacing="1" w:after="100" w:afterAutospacing="1" w:line="240" w:lineRule="auto"/>
        <w:rPr>
          <w:rFonts w:eastAsia="Times New Roman" w:cs="Times New Roman"/>
          <w:kern w:val="0"/>
          <w:sz w:val="24"/>
          <w:szCs w:val="24"/>
          <w:lang w:eastAsia="en-GB"/>
          <w14:ligatures w14:val="none"/>
        </w:rPr>
      </w:pPr>
      <w:r w:rsidRPr="00E607A7">
        <w:rPr>
          <w:rFonts w:eastAsia="Times New Roman" w:cs="Times New Roman"/>
          <w:kern w:val="0"/>
          <w:sz w:val="24"/>
          <w:szCs w:val="24"/>
          <w:lang w:eastAsia="en-GB"/>
          <w14:ligatures w14:val="none"/>
        </w:rPr>
        <w:t>These Terms and Conditions apply to all room and facility hire at Park Lane Centre (“the Centre”). By submitting a booking request, the Hirer agrees to comply with these Terms and Conditions.</w:t>
      </w:r>
    </w:p>
    <w:p w14:paraId="61579530" w14:textId="77777777" w:rsidR="00E607A7" w:rsidRPr="00E607A7" w:rsidRDefault="00136FD8" w:rsidP="00E607A7">
      <w:pPr>
        <w:spacing w:after="0" w:line="240" w:lineRule="auto"/>
        <w:rPr>
          <w:rFonts w:eastAsia="Times New Roman" w:cs="Times New Roman"/>
          <w:kern w:val="0"/>
          <w:sz w:val="24"/>
          <w:szCs w:val="24"/>
          <w:lang w:eastAsia="en-GB"/>
          <w14:ligatures w14:val="none"/>
        </w:rPr>
      </w:pPr>
      <w:r>
        <w:rPr>
          <w:rFonts w:eastAsia="Times New Roman" w:cs="Times New Roman"/>
          <w:kern w:val="0"/>
          <w:sz w:val="24"/>
          <w:szCs w:val="24"/>
          <w:lang w:eastAsia="en-GB"/>
          <w14:ligatures w14:val="none"/>
        </w:rPr>
        <w:pict w14:anchorId="35050985">
          <v:rect id="_x0000_i1025" style="width:0;height:1.5pt" o:hralign="center" o:hrstd="t" o:hr="t" fillcolor="#a0a0a0" stroked="f"/>
        </w:pict>
      </w:r>
    </w:p>
    <w:p w14:paraId="78033AF6" w14:textId="77777777" w:rsidR="00E607A7" w:rsidRPr="00E607A7" w:rsidRDefault="00E607A7" w:rsidP="00E607A7">
      <w:pPr>
        <w:spacing w:before="100" w:beforeAutospacing="1" w:after="100" w:afterAutospacing="1" w:line="240" w:lineRule="auto"/>
        <w:rPr>
          <w:rFonts w:eastAsia="Times New Roman" w:cs="Times New Roman"/>
          <w:kern w:val="0"/>
          <w:sz w:val="24"/>
          <w:szCs w:val="24"/>
          <w:lang w:eastAsia="en-GB"/>
          <w14:ligatures w14:val="none"/>
        </w:rPr>
      </w:pPr>
      <w:r w:rsidRPr="00E607A7">
        <w:rPr>
          <w:rFonts w:eastAsia="Times New Roman" w:cs="Times New Roman"/>
          <w:b/>
          <w:bCs/>
          <w:kern w:val="0"/>
          <w:sz w:val="24"/>
          <w:szCs w:val="24"/>
          <w:lang w:eastAsia="en-GB"/>
          <w14:ligatures w14:val="none"/>
        </w:rPr>
        <w:t>1. Definitions</w:t>
      </w:r>
      <w:r w:rsidRPr="00E607A7">
        <w:rPr>
          <w:rFonts w:eastAsia="Times New Roman" w:cs="Times New Roman"/>
          <w:kern w:val="0"/>
          <w:sz w:val="24"/>
          <w:szCs w:val="24"/>
          <w:lang w:eastAsia="en-GB"/>
          <w14:ligatures w14:val="none"/>
        </w:rPr>
        <w:br/>
        <w:t>• Centre / Park Lane Centre – The venue and its authorised representatives.</w:t>
      </w:r>
      <w:r w:rsidRPr="00E607A7">
        <w:rPr>
          <w:rFonts w:eastAsia="Times New Roman" w:cs="Times New Roman"/>
          <w:kern w:val="0"/>
          <w:sz w:val="24"/>
          <w:szCs w:val="24"/>
          <w:lang w:eastAsia="en-GB"/>
          <w14:ligatures w14:val="none"/>
        </w:rPr>
        <w:br/>
        <w:t>• Hirer – The individual, organisation, or company making the booking and responsible for payment and compliance with these Terms.</w:t>
      </w:r>
      <w:r w:rsidRPr="00E607A7">
        <w:rPr>
          <w:rFonts w:eastAsia="Times New Roman" w:cs="Times New Roman"/>
          <w:kern w:val="0"/>
          <w:sz w:val="24"/>
          <w:szCs w:val="24"/>
          <w:lang w:eastAsia="en-GB"/>
          <w14:ligatures w14:val="none"/>
        </w:rPr>
        <w:br/>
        <w:t>• Booking – A request to reserve rooms, facilities, equipment, or services at the Centre.</w:t>
      </w:r>
      <w:r w:rsidRPr="00E607A7">
        <w:rPr>
          <w:rFonts w:eastAsia="Times New Roman" w:cs="Times New Roman"/>
          <w:kern w:val="0"/>
          <w:sz w:val="24"/>
          <w:szCs w:val="24"/>
          <w:lang w:eastAsia="en-GB"/>
          <w14:ligatures w14:val="none"/>
        </w:rPr>
        <w:br/>
        <w:t>• Event – The meeting, activity, or function taking place during the booking period.</w:t>
      </w:r>
      <w:r w:rsidRPr="00E607A7">
        <w:rPr>
          <w:rFonts w:eastAsia="Times New Roman" w:cs="Times New Roman"/>
          <w:kern w:val="0"/>
          <w:sz w:val="24"/>
          <w:szCs w:val="24"/>
          <w:lang w:eastAsia="en-GB"/>
          <w14:ligatures w14:val="none"/>
        </w:rPr>
        <w:br/>
        <w:t>• Working Day – Any day Monday to Friday excluding UK public holidays.</w:t>
      </w:r>
    </w:p>
    <w:p w14:paraId="2EF9D81E" w14:textId="77777777" w:rsidR="00E607A7" w:rsidRPr="00E607A7" w:rsidRDefault="00136FD8" w:rsidP="00E607A7">
      <w:pPr>
        <w:spacing w:after="0" w:line="240" w:lineRule="auto"/>
        <w:rPr>
          <w:rFonts w:eastAsia="Times New Roman" w:cs="Times New Roman"/>
          <w:kern w:val="0"/>
          <w:sz w:val="24"/>
          <w:szCs w:val="24"/>
          <w:lang w:eastAsia="en-GB"/>
          <w14:ligatures w14:val="none"/>
        </w:rPr>
      </w:pPr>
      <w:r>
        <w:rPr>
          <w:rFonts w:eastAsia="Times New Roman" w:cs="Times New Roman"/>
          <w:kern w:val="0"/>
          <w:sz w:val="24"/>
          <w:szCs w:val="24"/>
          <w:lang w:eastAsia="en-GB"/>
          <w14:ligatures w14:val="none"/>
        </w:rPr>
        <w:pict w14:anchorId="1D4B145A">
          <v:rect id="_x0000_i1026" style="width:0;height:1.5pt" o:hralign="center" o:hrstd="t" o:hr="t" fillcolor="#a0a0a0" stroked="f"/>
        </w:pict>
      </w:r>
    </w:p>
    <w:p w14:paraId="41E4CE57" w14:textId="3F0E3DD6" w:rsidR="00E607A7" w:rsidRPr="00E607A7" w:rsidRDefault="00E607A7" w:rsidP="00461E81">
      <w:pPr>
        <w:spacing w:after="100" w:afterAutospacing="1" w:line="240" w:lineRule="auto"/>
        <w:rPr>
          <w:rFonts w:eastAsia="Times New Roman" w:cs="Times New Roman"/>
          <w:kern w:val="0"/>
          <w:sz w:val="24"/>
          <w:szCs w:val="24"/>
          <w:lang w:eastAsia="en-GB"/>
          <w14:ligatures w14:val="none"/>
        </w:rPr>
      </w:pPr>
      <w:r w:rsidRPr="00E607A7">
        <w:rPr>
          <w:rFonts w:eastAsia="Times New Roman" w:cs="Times New Roman"/>
          <w:b/>
          <w:bCs/>
          <w:kern w:val="0"/>
          <w:sz w:val="24"/>
          <w:szCs w:val="24"/>
          <w:lang w:eastAsia="en-GB"/>
          <w14:ligatures w14:val="none"/>
        </w:rPr>
        <w:t>2. Provisional Bookings</w:t>
      </w:r>
      <w:r w:rsidRPr="00E607A7">
        <w:rPr>
          <w:rFonts w:eastAsia="Times New Roman" w:cs="Times New Roman"/>
          <w:kern w:val="0"/>
          <w:sz w:val="24"/>
          <w:szCs w:val="24"/>
          <w:lang w:eastAsia="en-GB"/>
          <w14:ligatures w14:val="none"/>
        </w:rPr>
        <w:br/>
      </w:r>
      <w:r w:rsidR="00461E81" w:rsidRPr="00E607A7">
        <w:rPr>
          <w:rFonts w:eastAsia="Times New Roman" w:cs="Times New Roman"/>
          <w:kern w:val="0"/>
          <w:sz w:val="24"/>
          <w:szCs w:val="24"/>
          <w:lang w:eastAsia="en-GB"/>
          <w14:ligatures w14:val="none"/>
        </w:rPr>
        <w:t>•</w:t>
      </w:r>
      <w:r w:rsidR="00461E81">
        <w:rPr>
          <w:rFonts w:eastAsia="Times New Roman" w:cs="Times New Roman"/>
          <w:kern w:val="0"/>
          <w:sz w:val="24"/>
          <w:szCs w:val="24"/>
          <w:lang w:eastAsia="en-GB"/>
          <w14:ligatures w14:val="none"/>
        </w:rPr>
        <w:t xml:space="preserve"> </w:t>
      </w:r>
      <w:r w:rsidRPr="00E607A7">
        <w:rPr>
          <w:rFonts w:eastAsia="Times New Roman" w:cs="Times New Roman"/>
          <w:kern w:val="0"/>
          <w:sz w:val="24"/>
          <w:szCs w:val="24"/>
          <w:lang w:eastAsia="en-GB"/>
          <w14:ligatures w14:val="none"/>
        </w:rPr>
        <w:t>Provisional bookings may only be made by email to:</w:t>
      </w:r>
      <w:r w:rsidRPr="00E607A7">
        <w:rPr>
          <w:rFonts w:eastAsia="Times New Roman" w:cs="Times New Roman"/>
          <w:kern w:val="0"/>
          <w:sz w:val="24"/>
          <w:szCs w:val="24"/>
          <w:lang w:eastAsia="en-GB"/>
          <w14:ligatures w14:val="none"/>
        </w:rPr>
        <w:br/>
      </w:r>
      <w:hyperlink r:id="rId5" w:history="1">
        <w:r w:rsidRPr="00E607A7">
          <w:rPr>
            <w:rFonts w:eastAsia="Times New Roman" w:cs="Times New Roman"/>
            <w:color w:val="0000FF"/>
            <w:kern w:val="0"/>
            <w:sz w:val="24"/>
            <w:szCs w:val="24"/>
            <w:u w:val="single"/>
            <w:lang w:eastAsia="en-GB"/>
            <w14:ligatures w14:val="none"/>
          </w:rPr>
          <w:t>reception@parklanecentre.co.uk</w:t>
        </w:r>
      </w:hyperlink>
      <w:r w:rsidRPr="00E607A7">
        <w:rPr>
          <w:rFonts w:eastAsia="Times New Roman" w:cs="Times New Roman"/>
          <w:kern w:val="0"/>
          <w:sz w:val="24"/>
          <w:szCs w:val="24"/>
          <w:lang w:eastAsia="en-GB"/>
          <w14:ligatures w14:val="none"/>
        </w:rPr>
        <w:br/>
        <w:t>• Provisional bookings will be held for a maximum of 7 working days from the date acknowledged by the Centre.</w:t>
      </w:r>
      <w:r w:rsidRPr="00E607A7">
        <w:rPr>
          <w:rFonts w:eastAsia="Times New Roman" w:cs="Times New Roman"/>
          <w:kern w:val="0"/>
          <w:sz w:val="24"/>
          <w:szCs w:val="24"/>
          <w:lang w:eastAsia="en-GB"/>
          <w14:ligatures w14:val="none"/>
        </w:rPr>
        <w:br/>
        <w:t>• A booking remains provisional and is not legally binding until the Centre confirms the reservation in writing or via email.</w:t>
      </w:r>
      <w:r w:rsidRPr="00E607A7">
        <w:rPr>
          <w:rFonts w:eastAsia="Times New Roman" w:cs="Times New Roman"/>
          <w:kern w:val="0"/>
          <w:sz w:val="24"/>
          <w:szCs w:val="24"/>
          <w:lang w:eastAsia="en-GB"/>
          <w14:ligatures w14:val="none"/>
        </w:rPr>
        <w:br/>
        <w:t>• The Centre reserves the right to release any provisional booking without notice if confirmation is not received within the 7-day period.</w:t>
      </w:r>
      <w:r w:rsidRPr="00E607A7">
        <w:rPr>
          <w:rFonts w:eastAsia="Times New Roman" w:cs="Times New Roman"/>
          <w:kern w:val="0"/>
          <w:sz w:val="24"/>
          <w:szCs w:val="24"/>
          <w:lang w:eastAsia="en-GB"/>
          <w14:ligatures w14:val="none"/>
        </w:rPr>
        <w:br/>
        <w:t>• Provisional bookings submitted with incomplete or inaccurate information may be refused or cancelled by the Centre.</w:t>
      </w:r>
    </w:p>
    <w:p w14:paraId="01CCB879" w14:textId="77777777" w:rsidR="00E607A7" w:rsidRPr="00E607A7" w:rsidRDefault="00136FD8" w:rsidP="00E607A7">
      <w:pPr>
        <w:spacing w:after="0" w:line="240" w:lineRule="auto"/>
        <w:rPr>
          <w:rFonts w:eastAsia="Times New Roman" w:cs="Times New Roman"/>
          <w:kern w:val="0"/>
          <w:sz w:val="24"/>
          <w:szCs w:val="24"/>
          <w:lang w:eastAsia="en-GB"/>
          <w14:ligatures w14:val="none"/>
        </w:rPr>
      </w:pPr>
      <w:r>
        <w:rPr>
          <w:rFonts w:eastAsia="Times New Roman" w:cs="Times New Roman"/>
          <w:kern w:val="0"/>
          <w:sz w:val="24"/>
          <w:szCs w:val="24"/>
          <w:lang w:eastAsia="en-GB"/>
          <w14:ligatures w14:val="none"/>
        </w:rPr>
        <w:pict w14:anchorId="64587CC9">
          <v:rect id="_x0000_i1027" style="width:0;height:1.5pt" o:hralign="center" o:hrstd="t" o:hr="t" fillcolor="#a0a0a0" stroked="f"/>
        </w:pict>
      </w:r>
    </w:p>
    <w:p w14:paraId="25CDBDC5" w14:textId="166A925A" w:rsidR="00E607A7" w:rsidRPr="00E607A7" w:rsidRDefault="00E607A7" w:rsidP="00461E81">
      <w:pPr>
        <w:spacing w:after="100" w:afterAutospacing="1" w:line="240" w:lineRule="auto"/>
        <w:rPr>
          <w:rFonts w:eastAsia="Times New Roman" w:cs="Times New Roman"/>
          <w:kern w:val="0"/>
          <w:sz w:val="24"/>
          <w:szCs w:val="24"/>
          <w:lang w:eastAsia="en-GB"/>
          <w14:ligatures w14:val="none"/>
        </w:rPr>
      </w:pPr>
      <w:r w:rsidRPr="00E607A7">
        <w:rPr>
          <w:rFonts w:eastAsia="Times New Roman" w:cs="Times New Roman"/>
          <w:b/>
          <w:bCs/>
          <w:kern w:val="0"/>
          <w:sz w:val="24"/>
          <w:szCs w:val="24"/>
          <w:lang w:eastAsia="en-GB"/>
          <w14:ligatures w14:val="none"/>
        </w:rPr>
        <w:t>3. Booking Confirmation</w:t>
      </w:r>
      <w:r w:rsidRPr="00E607A7">
        <w:rPr>
          <w:rFonts w:eastAsia="Times New Roman" w:cs="Times New Roman"/>
          <w:kern w:val="0"/>
          <w:sz w:val="24"/>
          <w:szCs w:val="24"/>
          <w:lang w:eastAsia="en-GB"/>
          <w14:ligatures w14:val="none"/>
        </w:rPr>
        <w:br/>
      </w:r>
      <w:r w:rsidR="00461E81" w:rsidRPr="00E607A7">
        <w:rPr>
          <w:rFonts w:eastAsia="Times New Roman" w:cs="Times New Roman"/>
          <w:kern w:val="0"/>
          <w:sz w:val="24"/>
          <w:szCs w:val="24"/>
          <w:lang w:eastAsia="en-GB"/>
          <w14:ligatures w14:val="none"/>
        </w:rPr>
        <w:t>•</w:t>
      </w:r>
      <w:r w:rsidR="00461E81">
        <w:rPr>
          <w:rFonts w:eastAsia="Times New Roman" w:cs="Times New Roman"/>
          <w:kern w:val="0"/>
          <w:sz w:val="24"/>
          <w:szCs w:val="24"/>
          <w:lang w:eastAsia="en-GB"/>
          <w14:ligatures w14:val="none"/>
        </w:rPr>
        <w:t xml:space="preserve"> </w:t>
      </w:r>
      <w:r w:rsidRPr="00E607A7">
        <w:rPr>
          <w:rFonts w:eastAsia="Times New Roman" w:cs="Times New Roman"/>
          <w:kern w:val="0"/>
          <w:sz w:val="24"/>
          <w:szCs w:val="24"/>
          <w:lang w:eastAsia="en-GB"/>
          <w14:ligatures w14:val="none"/>
        </w:rPr>
        <w:t>A booking is confirmed only when the Centre accepts the reservation in writing or via email.</w:t>
      </w:r>
    </w:p>
    <w:p w14:paraId="60F5F0CE" w14:textId="46292BB9" w:rsidR="00E607A7" w:rsidRPr="00E607A7" w:rsidRDefault="00461E81" w:rsidP="00461E81">
      <w:pPr>
        <w:spacing w:after="100" w:afterAutospacing="1" w:line="240" w:lineRule="auto"/>
        <w:rPr>
          <w:rFonts w:eastAsia="Times New Roman" w:cs="Times New Roman"/>
          <w:kern w:val="0"/>
          <w:sz w:val="24"/>
          <w:szCs w:val="24"/>
          <w:lang w:eastAsia="en-GB"/>
          <w14:ligatures w14:val="none"/>
        </w:rPr>
      </w:pPr>
      <w:r w:rsidRPr="00E607A7">
        <w:rPr>
          <w:rFonts w:eastAsia="Times New Roman" w:cs="Times New Roman"/>
          <w:kern w:val="0"/>
          <w:sz w:val="24"/>
          <w:szCs w:val="24"/>
          <w:lang w:eastAsia="en-GB"/>
          <w14:ligatures w14:val="none"/>
        </w:rPr>
        <w:t>•</w:t>
      </w:r>
      <w:r>
        <w:rPr>
          <w:rFonts w:eastAsia="Times New Roman" w:cs="Times New Roman"/>
          <w:kern w:val="0"/>
          <w:sz w:val="24"/>
          <w:szCs w:val="24"/>
          <w:lang w:eastAsia="en-GB"/>
          <w14:ligatures w14:val="none"/>
        </w:rPr>
        <w:t xml:space="preserve"> </w:t>
      </w:r>
      <w:r w:rsidR="00E607A7" w:rsidRPr="00E607A7">
        <w:rPr>
          <w:rFonts w:eastAsia="Times New Roman" w:cs="Times New Roman"/>
          <w:kern w:val="0"/>
          <w:sz w:val="24"/>
          <w:szCs w:val="24"/>
          <w:lang w:eastAsia="en-GB"/>
          <w14:ligatures w14:val="none"/>
        </w:rPr>
        <w:t>Confirmation must include:</w:t>
      </w:r>
      <w:r w:rsidR="00E607A7" w:rsidRPr="00E607A7">
        <w:rPr>
          <w:rFonts w:eastAsia="Times New Roman" w:cs="Times New Roman"/>
          <w:kern w:val="0"/>
          <w:sz w:val="24"/>
          <w:szCs w:val="24"/>
          <w:lang w:eastAsia="en-GB"/>
          <w14:ligatures w14:val="none"/>
        </w:rPr>
        <w:br/>
        <w:t>• Date(s) and time(s) of the booking</w:t>
      </w:r>
      <w:r w:rsidR="00E607A7" w:rsidRPr="00E607A7">
        <w:rPr>
          <w:rFonts w:eastAsia="Times New Roman" w:cs="Times New Roman"/>
          <w:kern w:val="0"/>
          <w:sz w:val="24"/>
          <w:szCs w:val="24"/>
          <w:lang w:eastAsia="en-GB"/>
          <w14:ligatures w14:val="none"/>
        </w:rPr>
        <w:br/>
        <w:t>• Any agreed set-up and clear-down times</w:t>
      </w:r>
      <w:r w:rsidR="00E607A7" w:rsidRPr="00E607A7">
        <w:rPr>
          <w:rFonts w:eastAsia="Times New Roman" w:cs="Times New Roman"/>
          <w:kern w:val="0"/>
          <w:sz w:val="24"/>
          <w:szCs w:val="24"/>
          <w:lang w:eastAsia="en-GB"/>
          <w14:ligatures w14:val="none"/>
        </w:rPr>
        <w:br/>
        <w:t>• Estimated number of attendees</w:t>
      </w:r>
      <w:r w:rsidR="00E607A7" w:rsidRPr="00E607A7">
        <w:rPr>
          <w:rFonts w:eastAsia="Times New Roman" w:cs="Times New Roman"/>
          <w:kern w:val="0"/>
          <w:sz w:val="24"/>
          <w:szCs w:val="24"/>
          <w:lang w:eastAsia="en-GB"/>
          <w14:ligatures w14:val="none"/>
        </w:rPr>
        <w:br/>
        <w:t>• Preferred room layout</w:t>
      </w:r>
      <w:r w:rsidR="00E607A7" w:rsidRPr="00E607A7">
        <w:rPr>
          <w:rFonts w:eastAsia="Times New Roman" w:cs="Times New Roman"/>
          <w:kern w:val="0"/>
          <w:sz w:val="24"/>
          <w:szCs w:val="24"/>
          <w:lang w:eastAsia="en-GB"/>
          <w14:ligatures w14:val="none"/>
        </w:rPr>
        <w:br/>
        <w:t>• Catering and refreshment requirements (if applicable)</w:t>
      </w:r>
      <w:r w:rsidR="00E607A7" w:rsidRPr="00E607A7">
        <w:rPr>
          <w:rFonts w:eastAsia="Times New Roman" w:cs="Times New Roman"/>
          <w:kern w:val="0"/>
          <w:sz w:val="24"/>
          <w:szCs w:val="24"/>
          <w:lang w:eastAsia="en-GB"/>
          <w14:ligatures w14:val="none"/>
        </w:rPr>
        <w:br/>
        <w:t>• Equipment requirements</w:t>
      </w:r>
      <w:r w:rsidR="00E607A7" w:rsidRPr="00E607A7">
        <w:rPr>
          <w:rFonts w:eastAsia="Times New Roman" w:cs="Times New Roman"/>
          <w:kern w:val="0"/>
          <w:sz w:val="24"/>
          <w:szCs w:val="24"/>
          <w:lang w:eastAsia="en-GB"/>
          <w14:ligatures w14:val="none"/>
        </w:rPr>
        <w:br/>
        <w:t>• Any additional requests</w:t>
      </w:r>
      <w:r w:rsidR="00E607A7" w:rsidRPr="00E607A7">
        <w:rPr>
          <w:rFonts w:eastAsia="Times New Roman" w:cs="Times New Roman"/>
          <w:kern w:val="0"/>
          <w:sz w:val="24"/>
          <w:szCs w:val="24"/>
          <w:lang w:eastAsia="en-GB"/>
          <w14:ligatures w14:val="none"/>
        </w:rPr>
        <w:br/>
        <w:t>• Full contact and payment details</w:t>
      </w:r>
    </w:p>
    <w:p w14:paraId="5623EF31" w14:textId="3AB7FDA9" w:rsidR="00E607A7" w:rsidRPr="00E607A7" w:rsidRDefault="00461E81" w:rsidP="00461E81">
      <w:pPr>
        <w:spacing w:after="100" w:afterAutospacing="1" w:line="240" w:lineRule="auto"/>
        <w:rPr>
          <w:rFonts w:eastAsia="Times New Roman" w:cs="Times New Roman"/>
          <w:kern w:val="0"/>
          <w:sz w:val="24"/>
          <w:szCs w:val="24"/>
          <w:lang w:eastAsia="en-GB"/>
          <w14:ligatures w14:val="none"/>
        </w:rPr>
      </w:pPr>
      <w:r w:rsidRPr="00E607A7">
        <w:rPr>
          <w:rFonts w:eastAsia="Times New Roman" w:cs="Times New Roman"/>
          <w:kern w:val="0"/>
          <w:sz w:val="24"/>
          <w:szCs w:val="24"/>
          <w:lang w:eastAsia="en-GB"/>
          <w14:ligatures w14:val="none"/>
        </w:rPr>
        <w:t>•</w:t>
      </w:r>
      <w:r>
        <w:rPr>
          <w:rFonts w:eastAsia="Times New Roman" w:cs="Times New Roman"/>
          <w:kern w:val="0"/>
          <w:sz w:val="24"/>
          <w:szCs w:val="24"/>
          <w:lang w:eastAsia="en-GB"/>
          <w14:ligatures w14:val="none"/>
        </w:rPr>
        <w:t xml:space="preserve"> </w:t>
      </w:r>
      <w:r w:rsidR="00E607A7" w:rsidRPr="00E607A7">
        <w:rPr>
          <w:rFonts w:eastAsia="Times New Roman" w:cs="Times New Roman"/>
          <w:kern w:val="0"/>
          <w:sz w:val="24"/>
          <w:szCs w:val="24"/>
          <w:lang w:eastAsia="en-GB"/>
          <w14:ligatures w14:val="none"/>
        </w:rPr>
        <w:t>All confirmation correspondence must be sent to:</w:t>
      </w:r>
      <w:r w:rsidR="00E607A7" w:rsidRPr="00E607A7">
        <w:rPr>
          <w:rFonts w:eastAsia="Times New Roman" w:cs="Times New Roman"/>
          <w:kern w:val="0"/>
          <w:sz w:val="24"/>
          <w:szCs w:val="24"/>
          <w:lang w:eastAsia="en-GB"/>
          <w14:ligatures w14:val="none"/>
        </w:rPr>
        <w:br/>
      </w:r>
      <w:hyperlink r:id="rId6" w:history="1">
        <w:r w:rsidR="00E607A7" w:rsidRPr="00E607A7">
          <w:rPr>
            <w:rFonts w:eastAsia="Times New Roman" w:cs="Times New Roman"/>
            <w:color w:val="0000FF"/>
            <w:kern w:val="0"/>
            <w:sz w:val="24"/>
            <w:szCs w:val="24"/>
            <w:u w:val="single"/>
            <w:lang w:eastAsia="en-GB"/>
            <w14:ligatures w14:val="none"/>
          </w:rPr>
          <w:t>reception@parklanecentre.co.uk</w:t>
        </w:r>
      </w:hyperlink>
    </w:p>
    <w:p w14:paraId="3B9C1B45" w14:textId="39F04880" w:rsidR="00E607A7" w:rsidRPr="00E607A7" w:rsidRDefault="00461E81" w:rsidP="00461E81">
      <w:pPr>
        <w:spacing w:after="100" w:afterAutospacing="1" w:line="240" w:lineRule="auto"/>
        <w:rPr>
          <w:rFonts w:eastAsia="Times New Roman" w:cs="Times New Roman"/>
          <w:kern w:val="0"/>
          <w:sz w:val="24"/>
          <w:szCs w:val="24"/>
          <w:lang w:eastAsia="en-GB"/>
          <w14:ligatures w14:val="none"/>
        </w:rPr>
      </w:pPr>
      <w:r w:rsidRPr="00E607A7">
        <w:rPr>
          <w:rFonts w:eastAsia="Times New Roman" w:cs="Times New Roman"/>
          <w:kern w:val="0"/>
          <w:sz w:val="24"/>
          <w:szCs w:val="24"/>
          <w:lang w:eastAsia="en-GB"/>
          <w14:ligatures w14:val="none"/>
        </w:rPr>
        <w:t>•</w:t>
      </w:r>
      <w:r>
        <w:rPr>
          <w:rFonts w:eastAsia="Times New Roman" w:cs="Times New Roman"/>
          <w:kern w:val="0"/>
          <w:sz w:val="24"/>
          <w:szCs w:val="24"/>
          <w:lang w:eastAsia="en-GB"/>
          <w14:ligatures w14:val="none"/>
        </w:rPr>
        <w:t xml:space="preserve"> </w:t>
      </w:r>
      <w:r w:rsidR="00E607A7" w:rsidRPr="00E607A7">
        <w:rPr>
          <w:rFonts w:eastAsia="Times New Roman" w:cs="Times New Roman"/>
          <w:kern w:val="0"/>
          <w:sz w:val="24"/>
          <w:szCs w:val="24"/>
          <w:lang w:eastAsia="en-GB"/>
          <w14:ligatures w14:val="none"/>
        </w:rPr>
        <w:t>The Centre reserves the right to reallocate rooms if operationally necessary, provided that the alternative space remains suitable for the Hirer’s requirements.</w:t>
      </w:r>
    </w:p>
    <w:p w14:paraId="6ECEF231" w14:textId="77777777" w:rsidR="00E607A7" w:rsidRPr="00E607A7" w:rsidRDefault="00136FD8" w:rsidP="00E607A7">
      <w:pPr>
        <w:spacing w:after="0" w:line="240" w:lineRule="auto"/>
        <w:rPr>
          <w:rFonts w:eastAsia="Times New Roman" w:cs="Times New Roman"/>
          <w:kern w:val="0"/>
          <w:sz w:val="24"/>
          <w:szCs w:val="24"/>
          <w:lang w:eastAsia="en-GB"/>
          <w14:ligatures w14:val="none"/>
        </w:rPr>
      </w:pPr>
      <w:r>
        <w:rPr>
          <w:rFonts w:eastAsia="Times New Roman" w:cs="Times New Roman"/>
          <w:kern w:val="0"/>
          <w:sz w:val="24"/>
          <w:szCs w:val="24"/>
          <w:lang w:eastAsia="en-GB"/>
          <w14:ligatures w14:val="none"/>
        </w:rPr>
        <w:pict w14:anchorId="31B81EC9">
          <v:rect id="_x0000_i1028" style="width:0;height:1.5pt" o:hralign="center" o:hrstd="t" o:hr="t" fillcolor="#a0a0a0" stroked="f"/>
        </w:pict>
      </w:r>
    </w:p>
    <w:p w14:paraId="142E309F" w14:textId="4D377BC0" w:rsidR="00E607A7" w:rsidRPr="00E607A7" w:rsidRDefault="00E607A7" w:rsidP="00461E81">
      <w:pPr>
        <w:spacing w:after="100" w:afterAutospacing="1" w:line="240" w:lineRule="auto"/>
        <w:rPr>
          <w:rFonts w:eastAsia="Times New Roman" w:cs="Times New Roman"/>
          <w:kern w:val="0"/>
          <w:sz w:val="24"/>
          <w:szCs w:val="24"/>
          <w:lang w:eastAsia="en-GB"/>
          <w14:ligatures w14:val="none"/>
        </w:rPr>
      </w:pPr>
      <w:r w:rsidRPr="00E607A7">
        <w:rPr>
          <w:rFonts w:eastAsia="Times New Roman" w:cs="Times New Roman"/>
          <w:b/>
          <w:bCs/>
          <w:kern w:val="0"/>
          <w:sz w:val="24"/>
          <w:szCs w:val="24"/>
          <w:lang w:eastAsia="en-GB"/>
          <w14:ligatures w14:val="none"/>
        </w:rPr>
        <w:t>4. Online Bookings</w:t>
      </w:r>
      <w:r w:rsidRPr="00E607A7">
        <w:rPr>
          <w:rFonts w:eastAsia="Times New Roman" w:cs="Times New Roman"/>
          <w:kern w:val="0"/>
          <w:sz w:val="24"/>
          <w:szCs w:val="24"/>
          <w:lang w:eastAsia="en-GB"/>
          <w14:ligatures w14:val="none"/>
        </w:rPr>
        <w:br/>
      </w:r>
      <w:r w:rsidR="00461E81" w:rsidRPr="00E607A7">
        <w:rPr>
          <w:rFonts w:eastAsia="Times New Roman" w:cs="Times New Roman"/>
          <w:kern w:val="0"/>
          <w:sz w:val="24"/>
          <w:szCs w:val="24"/>
          <w:lang w:eastAsia="en-GB"/>
          <w14:ligatures w14:val="none"/>
        </w:rPr>
        <w:t>•</w:t>
      </w:r>
      <w:r w:rsidR="00461E81">
        <w:rPr>
          <w:rFonts w:eastAsia="Times New Roman" w:cs="Times New Roman"/>
          <w:kern w:val="0"/>
          <w:sz w:val="24"/>
          <w:szCs w:val="24"/>
          <w:lang w:eastAsia="en-GB"/>
          <w14:ligatures w14:val="none"/>
        </w:rPr>
        <w:t xml:space="preserve"> </w:t>
      </w:r>
      <w:r w:rsidRPr="00E607A7">
        <w:rPr>
          <w:rFonts w:eastAsia="Times New Roman" w:cs="Times New Roman"/>
          <w:kern w:val="0"/>
          <w:sz w:val="24"/>
          <w:szCs w:val="24"/>
          <w:lang w:eastAsia="en-GB"/>
          <w14:ligatures w14:val="none"/>
        </w:rPr>
        <w:t xml:space="preserve">All online bookings, including those made through Lemon Booking or any other third-party platform, </w:t>
      </w:r>
      <w:r w:rsidRPr="00E607A7">
        <w:rPr>
          <w:rFonts w:eastAsia="Times New Roman" w:cs="Times New Roman"/>
          <w:kern w:val="0"/>
          <w:sz w:val="24"/>
          <w:szCs w:val="24"/>
          <w:lang w:eastAsia="en-GB"/>
          <w14:ligatures w14:val="none"/>
        </w:rPr>
        <w:lastRenderedPageBreak/>
        <w:t>are subject to these Terms and Conditions.</w:t>
      </w:r>
      <w:r w:rsidRPr="00E607A7">
        <w:rPr>
          <w:rFonts w:eastAsia="Times New Roman" w:cs="Times New Roman"/>
          <w:kern w:val="0"/>
          <w:sz w:val="24"/>
          <w:szCs w:val="24"/>
          <w:lang w:eastAsia="en-GB"/>
          <w14:ligatures w14:val="none"/>
        </w:rPr>
        <w:br/>
        <w:t>• Submission of an online booking request does not constitute a confirmed booking. A booking is only confirmed when the Centre provides written or email confirmation.</w:t>
      </w:r>
      <w:r w:rsidRPr="00E607A7">
        <w:rPr>
          <w:rFonts w:eastAsia="Times New Roman" w:cs="Times New Roman"/>
          <w:kern w:val="0"/>
          <w:sz w:val="24"/>
          <w:szCs w:val="24"/>
          <w:lang w:eastAsia="en-GB"/>
          <w14:ligatures w14:val="none"/>
        </w:rPr>
        <w:br/>
        <w:t>• The Hirer is responsible for ensuring that all information submitted through online booking platforms is accurate and complete, including dates, times, room layouts, catering requirements, equipment needs, and contact/payment details.</w:t>
      </w:r>
      <w:r w:rsidRPr="00E607A7">
        <w:rPr>
          <w:rFonts w:eastAsia="Times New Roman" w:cs="Times New Roman"/>
          <w:kern w:val="0"/>
          <w:sz w:val="24"/>
          <w:szCs w:val="24"/>
          <w:lang w:eastAsia="en-GB"/>
          <w14:ligatures w14:val="none"/>
        </w:rPr>
        <w:br/>
        <w:t>• When making an online booking, the Hirer must ensure the selected booking time includes all time required for event preparation, set-up, and clear-down.</w:t>
      </w:r>
      <w:r w:rsidRPr="00E607A7">
        <w:rPr>
          <w:rFonts w:eastAsia="Times New Roman" w:cs="Times New Roman"/>
          <w:kern w:val="0"/>
          <w:sz w:val="24"/>
          <w:szCs w:val="24"/>
          <w:lang w:eastAsia="en-GB"/>
          <w14:ligatures w14:val="none"/>
        </w:rPr>
        <w:br/>
        <w:t>• The Centre cannot guarantee access to rooms outside the confirmed booking period.</w:t>
      </w:r>
      <w:r w:rsidRPr="00E607A7">
        <w:rPr>
          <w:rFonts w:eastAsia="Times New Roman" w:cs="Times New Roman"/>
          <w:kern w:val="0"/>
          <w:sz w:val="24"/>
          <w:szCs w:val="24"/>
          <w:lang w:eastAsia="en-GB"/>
          <w14:ligatures w14:val="none"/>
        </w:rPr>
        <w:br/>
        <w:t>• The Centre is not liable for loss or inconvenience resulting from technical failures, platform downtime, or submission errors.</w:t>
      </w:r>
      <w:r w:rsidRPr="00E607A7">
        <w:rPr>
          <w:rFonts w:eastAsia="Times New Roman" w:cs="Times New Roman"/>
          <w:kern w:val="0"/>
          <w:sz w:val="24"/>
          <w:szCs w:val="24"/>
          <w:lang w:eastAsia="en-GB"/>
          <w14:ligatures w14:val="none"/>
        </w:rPr>
        <w:br/>
        <w:t>• The Centre’s written or email confirmation takes precedence over online submissions.</w:t>
      </w:r>
      <w:r w:rsidRPr="00E607A7">
        <w:rPr>
          <w:rFonts w:eastAsia="Times New Roman" w:cs="Times New Roman"/>
          <w:kern w:val="0"/>
          <w:sz w:val="24"/>
          <w:szCs w:val="24"/>
          <w:lang w:eastAsia="en-GB"/>
          <w14:ligatures w14:val="none"/>
        </w:rPr>
        <w:br/>
        <w:t>• The Centre may refuse, modify, or cancel any online booking where information is incomplete, inaccurate, unsuitable for the venue, or where operational or safety requirements require changes.</w:t>
      </w:r>
      <w:r w:rsidRPr="00E607A7">
        <w:rPr>
          <w:rFonts w:eastAsia="Times New Roman" w:cs="Times New Roman"/>
          <w:kern w:val="0"/>
          <w:sz w:val="24"/>
          <w:szCs w:val="24"/>
          <w:lang w:eastAsia="en-GB"/>
          <w14:ligatures w14:val="none"/>
        </w:rPr>
        <w:br/>
        <w:t>• Changes, amendments, or cancellations made through a booking platform must also be confirmed directly with the Centre via email.</w:t>
      </w:r>
    </w:p>
    <w:p w14:paraId="4B0C101D" w14:textId="77777777" w:rsidR="00E607A7" w:rsidRPr="00E607A7" w:rsidRDefault="00136FD8" w:rsidP="00E607A7">
      <w:pPr>
        <w:spacing w:after="0" w:line="240" w:lineRule="auto"/>
        <w:rPr>
          <w:rFonts w:eastAsia="Times New Roman" w:cs="Times New Roman"/>
          <w:kern w:val="0"/>
          <w:sz w:val="24"/>
          <w:szCs w:val="24"/>
          <w:lang w:eastAsia="en-GB"/>
          <w14:ligatures w14:val="none"/>
        </w:rPr>
      </w:pPr>
      <w:r>
        <w:rPr>
          <w:rFonts w:eastAsia="Times New Roman" w:cs="Times New Roman"/>
          <w:kern w:val="0"/>
          <w:sz w:val="24"/>
          <w:szCs w:val="24"/>
          <w:lang w:eastAsia="en-GB"/>
          <w14:ligatures w14:val="none"/>
        </w:rPr>
        <w:pict w14:anchorId="7F81D0D8">
          <v:rect id="_x0000_i1029" style="width:0;height:1.5pt" o:hralign="center" o:hrstd="t" o:hr="t" fillcolor="#a0a0a0" stroked="f"/>
        </w:pict>
      </w:r>
    </w:p>
    <w:p w14:paraId="28D305E6" w14:textId="77777777" w:rsidR="00E607A7" w:rsidRPr="00E607A7" w:rsidRDefault="00E607A7" w:rsidP="00E607A7">
      <w:pPr>
        <w:spacing w:before="100" w:beforeAutospacing="1" w:after="100" w:afterAutospacing="1" w:line="240" w:lineRule="auto"/>
        <w:rPr>
          <w:rFonts w:eastAsia="Times New Roman" w:cs="Times New Roman"/>
          <w:kern w:val="0"/>
          <w:sz w:val="24"/>
          <w:szCs w:val="24"/>
          <w:lang w:eastAsia="en-GB"/>
          <w14:ligatures w14:val="none"/>
        </w:rPr>
      </w:pPr>
      <w:r w:rsidRPr="00E607A7">
        <w:rPr>
          <w:rFonts w:eastAsia="Times New Roman" w:cs="Times New Roman"/>
          <w:b/>
          <w:bCs/>
          <w:kern w:val="0"/>
          <w:sz w:val="24"/>
          <w:szCs w:val="24"/>
          <w:lang w:eastAsia="en-GB"/>
          <w14:ligatures w14:val="none"/>
        </w:rPr>
        <w:t>5. Booking Times and Use of Rooms</w:t>
      </w:r>
      <w:r w:rsidRPr="00E607A7">
        <w:rPr>
          <w:rFonts w:eastAsia="Times New Roman" w:cs="Times New Roman"/>
          <w:kern w:val="0"/>
          <w:sz w:val="24"/>
          <w:szCs w:val="24"/>
          <w:lang w:eastAsia="en-GB"/>
          <w14:ligatures w14:val="none"/>
        </w:rPr>
        <w:br/>
        <w:t>• Hirers may only access rooms during the confirmed booking period stated in the Centre’s written or email confirmation.</w:t>
      </w:r>
      <w:r w:rsidRPr="00E607A7">
        <w:rPr>
          <w:rFonts w:eastAsia="Times New Roman" w:cs="Times New Roman"/>
          <w:kern w:val="0"/>
          <w:sz w:val="24"/>
          <w:szCs w:val="24"/>
          <w:lang w:eastAsia="en-GB"/>
          <w14:ligatures w14:val="none"/>
        </w:rPr>
        <w:br/>
        <w:t>• The Hirer must ensure sufficient time is booked for event preparation, set-up, and clear-down.</w:t>
      </w:r>
      <w:r w:rsidRPr="00E607A7">
        <w:rPr>
          <w:rFonts w:eastAsia="Times New Roman" w:cs="Times New Roman"/>
          <w:kern w:val="0"/>
          <w:sz w:val="24"/>
          <w:szCs w:val="24"/>
          <w:lang w:eastAsia="en-GB"/>
          <w14:ligatures w14:val="none"/>
        </w:rPr>
        <w:br/>
        <w:t>• The Centre may allow up to 15 minutes either side of the booking period where operationally possible; however, this cannot be guaranteed and should not be relied upon.</w:t>
      </w:r>
      <w:r w:rsidRPr="00E607A7">
        <w:rPr>
          <w:rFonts w:eastAsia="Times New Roman" w:cs="Times New Roman"/>
          <w:kern w:val="0"/>
          <w:sz w:val="24"/>
          <w:szCs w:val="24"/>
          <w:lang w:eastAsia="en-GB"/>
          <w14:ligatures w14:val="none"/>
        </w:rPr>
        <w:br/>
        <w:t>• Additional time required must be requested in advance and may incur additional charges.</w:t>
      </w:r>
      <w:r w:rsidRPr="00E607A7">
        <w:rPr>
          <w:rFonts w:eastAsia="Times New Roman" w:cs="Times New Roman"/>
          <w:kern w:val="0"/>
          <w:sz w:val="24"/>
          <w:szCs w:val="24"/>
          <w:lang w:eastAsia="en-GB"/>
          <w14:ligatures w14:val="none"/>
        </w:rPr>
        <w:br/>
        <w:t>• If an event finishes early, full charges remain payable unless otherwise agreed in writing.</w:t>
      </w:r>
      <w:r w:rsidRPr="00E607A7">
        <w:rPr>
          <w:rFonts w:eastAsia="Times New Roman" w:cs="Times New Roman"/>
          <w:kern w:val="0"/>
          <w:sz w:val="24"/>
          <w:szCs w:val="24"/>
          <w:lang w:eastAsia="en-GB"/>
          <w14:ligatures w14:val="none"/>
        </w:rPr>
        <w:br/>
        <w:t>• Rooms must only be used for the purpose stated at the time of booking.</w:t>
      </w:r>
    </w:p>
    <w:p w14:paraId="42960878" w14:textId="77777777" w:rsidR="00E607A7" w:rsidRPr="00E607A7" w:rsidRDefault="00136FD8" w:rsidP="00E607A7">
      <w:pPr>
        <w:spacing w:after="0" w:line="240" w:lineRule="auto"/>
        <w:rPr>
          <w:rFonts w:eastAsia="Times New Roman" w:cs="Times New Roman"/>
          <w:kern w:val="0"/>
          <w:sz w:val="24"/>
          <w:szCs w:val="24"/>
          <w:lang w:eastAsia="en-GB"/>
          <w14:ligatures w14:val="none"/>
        </w:rPr>
      </w:pPr>
      <w:r>
        <w:rPr>
          <w:rFonts w:eastAsia="Times New Roman" w:cs="Times New Roman"/>
          <w:kern w:val="0"/>
          <w:sz w:val="24"/>
          <w:szCs w:val="24"/>
          <w:lang w:eastAsia="en-GB"/>
          <w14:ligatures w14:val="none"/>
        </w:rPr>
        <w:pict w14:anchorId="3235E7C7">
          <v:rect id="_x0000_i1030" style="width:0;height:1.5pt" o:hralign="center" o:hrstd="t" o:hr="t" fillcolor="#a0a0a0" stroked="f"/>
        </w:pict>
      </w:r>
    </w:p>
    <w:p w14:paraId="10CFBB1D" w14:textId="2A0C230D" w:rsidR="00E607A7" w:rsidRPr="00E607A7" w:rsidRDefault="00E607A7" w:rsidP="00461E81">
      <w:pPr>
        <w:spacing w:after="100" w:afterAutospacing="1" w:line="240" w:lineRule="auto"/>
        <w:rPr>
          <w:rFonts w:eastAsia="Times New Roman" w:cs="Times New Roman"/>
          <w:kern w:val="0"/>
          <w:sz w:val="24"/>
          <w:szCs w:val="24"/>
          <w:lang w:eastAsia="en-GB"/>
          <w14:ligatures w14:val="none"/>
        </w:rPr>
      </w:pPr>
      <w:r w:rsidRPr="00E607A7">
        <w:rPr>
          <w:rFonts w:eastAsia="Times New Roman" w:cs="Times New Roman"/>
          <w:b/>
          <w:bCs/>
          <w:kern w:val="0"/>
          <w:sz w:val="24"/>
          <w:szCs w:val="24"/>
          <w:lang w:eastAsia="en-GB"/>
          <w14:ligatures w14:val="none"/>
        </w:rPr>
        <w:t>6. Final Numbers and Event Requirements</w:t>
      </w:r>
      <w:r w:rsidRPr="00E607A7">
        <w:rPr>
          <w:rFonts w:eastAsia="Times New Roman" w:cs="Times New Roman"/>
          <w:kern w:val="0"/>
          <w:sz w:val="24"/>
          <w:szCs w:val="24"/>
          <w:lang w:eastAsia="en-GB"/>
          <w14:ligatures w14:val="none"/>
        </w:rPr>
        <w:br/>
      </w:r>
      <w:r w:rsidR="00461E81" w:rsidRPr="00E607A7">
        <w:rPr>
          <w:rFonts w:eastAsia="Times New Roman" w:cs="Times New Roman"/>
          <w:kern w:val="0"/>
          <w:sz w:val="24"/>
          <w:szCs w:val="24"/>
          <w:lang w:eastAsia="en-GB"/>
          <w14:ligatures w14:val="none"/>
        </w:rPr>
        <w:t>•</w:t>
      </w:r>
      <w:r w:rsidR="00461E81">
        <w:rPr>
          <w:rFonts w:eastAsia="Times New Roman" w:cs="Times New Roman"/>
          <w:kern w:val="0"/>
          <w:sz w:val="24"/>
          <w:szCs w:val="24"/>
          <w:lang w:eastAsia="en-GB"/>
          <w14:ligatures w14:val="none"/>
        </w:rPr>
        <w:t xml:space="preserve"> </w:t>
      </w:r>
      <w:r w:rsidRPr="00E607A7">
        <w:rPr>
          <w:rFonts w:eastAsia="Times New Roman" w:cs="Times New Roman"/>
          <w:kern w:val="0"/>
          <w:sz w:val="24"/>
          <w:szCs w:val="24"/>
          <w:lang w:eastAsia="en-GB"/>
          <w14:ligatures w14:val="none"/>
        </w:rPr>
        <w:t>Final attendee numbers and event requirements must be confirmed at least 5 working days before the event.</w:t>
      </w:r>
      <w:r w:rsidRPr="00E607A7">
        <w:rPr>
          <w:rFonts w:eastAsia="Times New Roman" w:cs="Times New Roman"/>
          <w:kern w:val="0"/>
          <w:sz w:val="24"/>
          <w:szCs w:val="24"/>
          <w:lang w:eastAsia="en-GB"/>
          <w14:ligatures w14:val="none"/>
        </w:rPr>
        <w:br/>
      </w:r>
      <w:r w:rsidR="00461E81" w:rsidRPr="00E607A7">
        <w:rPr>
          <w:rFonts w:eastAsia="Times New Roman" w:cs="Times New Roman"/>
          <w:kern w:val="0"/>
          <w:sz w:val="24"/>
          <w:szCs w:val="24"/>
          <w:lang w:eastAsia="en-GB"/>
          <w14:ligatures w14:val="none"/>
        </w:rPr>
        <w:t>•</w:t>
      </w:r>
      <w:r w:rsidR="00461E81">
        <w:rPr>
          <w:rFonts w:eastAsia="Times New Roman" w:cs="Times New Roman"/>
          <w:kern w:val="0"/>
          <w:sz w:val="24"/>
          <w:szCs w:val="24"/>
          <w:lang w:eastAsia="en-GB"/>
          <w14:ligatures w14:val="none"/>
        </w:rPr>
        <w:t xml:space="preserve"> </w:t>
      </w:r>
      <w:r w:rsidRPr="00E607A7">
        <w:rPr>
          <w:rFonts w:eastAsia="Times New Roman" w:cs="Times New Roman"/>
          <w:kern w:val="0"/>
          <w:sz w:val="24"/>
          <w:szCs w:val="24"/>
          <w:lang w:eastAsia="en-GB"/>
          <w14:ligatures w14:val="none"/>
        </w:rPr>
        <w:t>Failure to provide final details may result in services being delivered based on the most recent confirmed information.</w:t>
      </w:r>
    </w:p>
    <w:p w14:paraId="0C4A0102" w14:textId="77777777" w:rsidR="00E607A7" w:rsidRPr="00E607A7" w:rsidRDefault="00136FD8" w:rsidP="00E607A7">
      <w:pPr>
        <w:spacing w:after="0" w:line="240" w:lineRule="auto"/>
        <w:rPr>
          <w:rFonts w:eastAsia="Times New Roman" w:cs="Times New Roman"/>
          <w:kern w:val="0"/>
          <w:sz w:val="24"/>
          <w:szCs w:val="24"/>
          <w:lang w:eastAsia="en-GB"/>
          <w14:ligatures w14:val="none"/>
        </w:rPr>
      </w:pPr>
      <w:r>
        <w:rPr>
          <w:rFonts w:eastAsia="Times New Roman" w:cs="Times New Roman"/>
          <w:kern w:val="0"/>
          <w:sz w:val="24"/>
          <w:szCs w:val="24"/>
          <w:lang w:eastAsia="en-GB"/>
          <w14:ligatures w14:val="none"/>
        </w:rPr>
        <w:pict w14:anchorId="59099A21">
          <v:rect id="_x0000_i1031" style="width:0;height:1.5pt" o:hralign="center" o:hrstd="t" o:hr="t" fillcolor="#a0a0a0" stroked="f"/>
        </w:pict>
      </w:r>
    </w:p>
    <w:p w14:paraId="0E15696B" w14:textId="77777777" w:rsidR="00E607A7" w:rsidRPr="00E607A7" w:rsidRDefault="00E607A7" w:rsidP="00E607A7">
      <w:pPr>
        <w:spacing w:before="100" w:beforeAutospacing="1" w:after="100" w:afterAutospacing="1" w:line="240" w:lineRule="auto"/>
        <w:rPr>
          <w:rFonts w:eastAsia="Times New Roman" w:cs="Times New Roman"/>
          <w:kern w:val="0"/>
          <w:sz w:val="24"/>
          <w:szCs w:val="24"/>
          <w:lang w:eastAsia="en-GB"/>
          <w14:ligatures w14:val="none"/>
        </w:rPr>
      </w:pPr>
      <w:r w:rsidRPr="00E607A7">
        <w:rPr>
          <w:rFonts w:eastAsia="Times New Roman" w:cs="Times New Roman"/>
          <w:b/>
          <w:bCs/>
          <w:kern w:val="0"/>
          <w:sz w:val="24"/>
          <w:szCs w:val="24"/>
          <w:lang w:eastAsia="en-GB"/>
          <w14:ligatures w14:val="none"/>
        </w:rPr>
        <w:t>7. Payment Terms</w:t>
      </w:r>
      <w:r w:rsidRPr="00E607A7">
        <w:rPr>
          <w:rFonts w:eastAsia="Times New Roman" w:cs="Times New Roman"/>
          <w:kern w:val="0"/>
          <w:sz w:val="24"/>
          <w:szCs w:val="24"/>
          <w:lang w:eastAsia="en-GB"/>
          <w14:ligatures w14:val="none"/>
        </w:rPr>
        <w:br/>
        <w:t>A final invoice will be issued once all charges have been calculated.</w:t>
      </w:r>
      <w:r w:rsidRPr="00E607A7">
        <w:rPr>
          <w:rFonts w:eastAsia="Times New Roman" w:cs="Times New Roman"/>
          <w:kern w:val="0"/>
          <w:sz w:val="24"/>
          <w:szCs w:val="24"/>
          <w:lang w:eastAsia="en-GB"/>
          <w14:ligatures w14:val="none"/>
        </w:rPr>
        <w:br/>
        <w:t>• Invoices are normally issued monthly in arrears.</w:t>
      </w:r>
      <w:r w:rsidRPr="00E607A7">
        <w:rPr>
          <w:rFonts w:eastAsia="Times New Roman" w:cs="Times New Roman"/>
          <w:kern w:val="0"/>
          <w:sz w:val="24"/>
          <w:szCs w:val="24"/>
          <w:lang w:eastAsia="en-GB"/>
          <w14:ligatures w14:val="none"/>
        </w:rPr>
        <w:br/>
        <w:t>• Payment must be made within 28 days of the invoice issue date unless otherwise agreed in writing.</w:t>
      </w:r>
      <w:r w:rsidRPr="00E607A7">
        <w:rPr>
          <w:rFonts w:eastAsia="Times New Roman" w:cs="Times New Roman"/>
          <w:kern w:val="0"/>
          <w:sz w:val="24"/>
          <w:szCs w:val="24"/>
          <w:lang w:eastAsia="en-GB"/>
          <w14:ligatures w14:val="none"/>
        </w:rPr>
        <w:br/>
        <w:t>• Late payments may incur an administration charge of £10 per invoice per month.</w:t>
      </w:r>
      <w:r w:rsidRPr="00E607A7">
        <w:rPr>
          <w:rFonts w:eastAsia="Times New Roman" w:cs="Times New Roman"/>
          <w:kern w:val="0"/>
          <w:sz w:val="24"/>
          <w:szCs w:val="24"/>
          <w:lang w:eastAsia="en-GB"/>
          <w14:ligatures w14:val="none"/>
        </w:rPr>
        <w:br/>
        <w:t>• Failure to pay may result in suspension or cancellation of future bookings, and the Hirer remains liable for all outstanding charges.</w:t>
      </w:r>
    </w:p>
    <w:p w14:paraId="6679F07B" w14:textId="77777777" w:rsidR="00E607A7" w:rsidRPr="00E607A7" w:rsidRDefault="00136FD8" w:rsidP="00E607A7">
      <w:pPr>
        <w:spacing w:after="0" w:line="240" w:lineRule="auto"/>
        <w:rPr>
          <w:rFonts w:eastAsia="Times New Roman" w:cs="Times New Roman"/>
          <w:kern w:val="0"/>
          <w:sz w:val="24"/>
          <w:szCs w:val="24"/>
          <w:lang w:eastAsia="en-GB"/>
          <w14:ligatures w14:val="none"/>
        </w:rPr>
      </w:pPr>
      <w:r>
        <w:rPr>
          <w:rFonts w:eastAsia="Times New Roman" w:cs="Times New Roman"/>
          <w:kern w:val="0"/>
          <w:sz w:val="24"/>
          <w:szCs w:val="24"/>
          <w:lang w:eastAsia="en-GB"/>
          <w14:ligatures w14:val="none"/>
        </w:rPr>
        <w:pict w14:anchorId="606ABFD9">
          <v:rect id="_x0000_i1032" style="width:0;height:1.5pt" o:hralign="center" o:hrstd="t" o:hr="t" fillcolor="#a0a0a0" stroked="f"/>
        </w:pict>
      </w:r>
    </w:p>
    <w:p w14:paraId="6F0B8AE1" w14:textId="3B672398" w:rsidR="00E607A7" w:rsidRPr="00E607A7" w:rsidRDefault="00E607A7" w:rsidP="00461E81">
      <w:pPr>
        <w:spacing w:after="100" w:afterAutospacing="1" w:line="240" w:lineRule="auto"/>
        <w:rPr>
          <w:rFonts w:eastAsia="Times New Roman" w:cs="Times New Roman"/>
          <w:kern w:val="0"/>
          <w:sz w:val="24"/>
          <w:szCs w:val="24"/>
          <w:lang w:eastAsia="en-GB"/>
          <w14:ligatures w14:val="none"/>
        </w:rPr>
      </w:pPr>
      <w:r w:rsidRPr="00E607A7">
        <w:rPr>
          <w:rFonts w:eastAsia="Times New Roman" w:cs="Times New Roman"/>
          <w:b/>
          <w:bCs/>
          <w:kern w:val="0"/>
          <w:sz w:val="24"/>
          <w:szCs w:val="24"/>
          <w:lang w:eastAsia="en-GB"/>
          <w14:ligatures w14:val="none"/>
        </w:rPr>
        <w:t>8. Changes to Bookings</w:t>
      </w:r>
      <w:r w:rsidRPr="00E607A7">
        <w:rPr>
          <w:rFonts w:eastAsia="Times New Roman" w:cs="Times New Roman"/>
          <w:kern w:val="0"/>
          <w:sz w:val="24"/>
          <w:szCs w:val="24"/>
          <w:lang w:eastAsia="en-GB"/>
          <w14:ligatures w14:val="none"/>
        </w:rPr>
        <w:br/>
      </w:r>
      <w:r w:rsidR="00461E81" w:rsidRPr="00E607A7">
        <w:rPr>
          <w:rFonts w:eastAsia="Times New Roman" w:cs="Times New Roman"/>
          <w:kern w:val="0"/>
          <w:sz w:val="24"/>
          <w:szCs w:val="24"/>
          <w:lang w:eastAsia="en-GB"/>
          <w14:ligatures w14:val="none"/>
        </w:rPr>
        <w:t>•</w:t>
      </w:r>
      <w:r w:rsidR="00461E81">
        <w:rPr>
          <w:rFonts w:eastAsia="Times New Roman" w:cs="Times New Roman"/>
          <w:kern w:val="0"/>
          <w:sz w:val="24"/>
          <w:szCs w:val="24"/>
          <w:lang w:eastAsia="en-GB"/>
          <w14:ligatures w14:val="none"/>
        </w:rPr>
        <w:t xml:space="preserve"> </w:t>
      </w:r>
      <w:r w:rsidRPr="00E607A7">
        <w:rPr>
          <w:rFonts w:eastAsia="Times New Roman" w:cs="Times New Roman"/>
          <w:kern w:val="0"/>
          <w:sz w:val="24"/>
          <w:szCs w:val="24"/>
          <w:lang w:eastAsia="en-GB"/>
          <w14:ligatures w14:val="none"/>
        </w:rPr>
        <w:t>Confirmed bookings may be rescheduled subject to availability.</w:t>
      </w:r>
      <w:r w:rsidRPr="00E607A7">
        <w:rPr>
          <w:rFonts w:eastAsia="Times New Roman" w:cs="Times New Roman"/>
          <w:kern w:val="0"/>
          <w:sz w:val="24"/>
          <w:szCs w:val="24"/>
          <w:lang w:eastAsia="en-GB"/>
          <w14:ligatures w14:val="none"/>
        </w:rPr>
        <w:br/>
      </w:r>
      <w:r w:rsidR="00461E81" w:rsidRPr="00E607A7">
        <w:rPr>
          <w:rFonts w:eastAsia="Times New Roman" w:cs="Times New Roman"/>
          <w:kern w:val="0"/>
          <w:sz w:val="24"/>
          <w:szCs w:val="24"/>
          <w:lang w:eastAsia="en-GB"/>
          <w14:ligatures w14:val="none"/>
        </w:rPr>
        <w:t>•</w:t>
      </w:r>
      <w:r w:rsidR="00461E81">
        <w:rPr>
          <w:rFonts w:eastAsia="Times New Roman" w:cs="Times New Roman"/>
          <w:kern w:val="0"/>
          <w:sz w:val="24"/>
          <w:szCs w:val="24"/>
          <w:lang w:eastAsia="en-GB"/>
          <w14:ligatures w14:val="none"/>
        </w:rPr>
        <w:t xml:space="preserve"> </w:t>
      </w:r>
      <w:r w:rsidRPr="00E607A7">
        <w:rPr>
          <w:rFonts w:eastAsia="Times New Roman" w:cs="Times New Roman"/>
          <w:kern w:val="0"/>
          <w:sz w:val="24"/>
          <w:szCs w:val="24"/>
          <w:lang w:eastAsia="en-GB"/>
          <w14:ligatures w14:val="none"/>
        </w:rPr>
        <w:t>The Centre cannot guarantee requested changes and reserves the right to apply revised charges where necessary.</w:t>
      </w:r>
    </w:p>
    <w:p w14:paraId="28DBBEAB" w14:textId="77777777" w:rsidR="00E607A7" w:rsidRPr="00E607A7" w:rsidRDefault="00136FD8" w:rsidP="00E607A7">
      <w:pPr>
        <w:spacing w:after="0" w:line="240" w:lineRule="auto"/>
        <w:rPr>
          <w:rFonts w:eastAsia="Times New Roman" w:cs="Times New Roman"/>
          <w:kern w:val="0"/>
          <w:sz w:val="24"/>
          <w:szCs w:val="24"/>
          <w:lang w:eastAsia="en-GB"/>
          <w14:ligatures w14:val="none"/>
        </w:rPr>
      </w:pPr>
      <w:r>
        <w:rPr>
          <w:rFonts w:eastAsia="Times New Roman" w:cs="Times New Roman"/>
          <w:kern w:val="0"/>
          <w:sz w:val="24"/>
          <w:szCs w:val="24"/>
          <w:lang w:eastAsia="en-GB"/>
          <w14:ligatures w14:val="none"/>
        </w:rPr>
        <w:lastRenderedPageBreak/>
        <w:pict w14:anchorId="7A4EDC31">
          <v:rect id="_x0000_i1033" style="width:0;height:1.5pt" o:hralign="center" o:hrstd="t" o:hr="t" fillcolor="#a0a0a0" stroked="f"/>
        </w:pict>
      </w:r>
    </w:p>
    <w:p w14:paraId="112E7360" w14:textId="23F7183A" w:rsidR="00E607A7" w:rsidRPr="00E607A7" w:rsidRDefault="00E607A7" w:rsidP="00461E81">
      <w:pPr>
        <w:spacing w:after="100" w:afterAutospacing="1" w:line="240" w:lineRule="auto"/>
        <w:rPr>
          <w:rFonts w:eastAsia="Times New Roman" w:cs="Times New Roman"/>
          <w:kern w:val="0"/>
          <w:sz w:val="24"/>
          <w:szCs w:val="24"/>
          <w:lang w:eastAsia="en-GB"/>
          <w14:ligatures w14:val="none"/>
        </w:rPr>
      </w:pPr>
      <w:r w:rsidRPr="00E607A7">
        <w:rPr>
          <w:rFonts w:eastAsia="Times New Roman" w:cs="Times New Roman"/>
          <w:b/>
          <w:bCs/>
          <w:kern w:val="0"/>
          <w:sz w:val="24"/>
          <w:szCs w:val="24"/>
          <w:lang w:eastAsia="en-GB"/>
          <w14:ligatures w14:val="none"/>
        </w:rPr>
        <w:t>9. Cancellation Policy</w:t>
      </w:r>
      <w:r w:rsidRPr="00E607A7">
        <w:rPr>
          <w:rFonts w:eastAsia="Times New Roman" w:cs="Times New Roman"/>
          <w:kern w:val="0"/>
          <w:sz w:val="24"/>
          <w:szCs w:val="24"/>
          <w:lang w:eastAsia="en-GB"/>
          <w14:ligatures w14:val="none"/>
        </w:rPr>
        <w:br/>
      </w:r>
      <w:r w:rsidR="00461E81" w:rsidRPr="00E607A7">
        <w:rPr>
          <w:rFonts w:eastAsia="Times New Roman" w:cs="Times New Roman"/>
          <w:kern w:val="0"/>
          <w:sz w:val="24"/>
          <w:szCs w:val="24"/>
          <w:lang w:eastAsia="en-GB"/>
          <w14:ligatures w14:val="none"/>
        </w:rPr>
        <w:t>•</w:t>
      </w:r>
      <w:r w:rsidR="00461E81">
        <w:rPr>
          <w:rFonts w:eastAsia="Times New Roman" w:cs="Times New Roman"/>
          <w:kern w:val="0"/>
          <w:sz w:val="24"/>
          <w:szCs w:val="24"/>
          <w:lang w:eastAsia="en-GB"/>
          <w14:ligatures w14:val="none"/>
        </w:rPr>
        <w:t xml:space="preserve"> </w:t>
      </w:r>
      <w:r w:rsidRPr="00E607A7">
        <w:rPr>
          <w:rFonts w:eastAsia="Times New Roman" w:cs="Times New Roman"/>
          <w:kern w:val="0"/>
          <w:sz w:val="24"/>
          <w:szCs w:val="24"/>
          <w:lang w:eastAsia="en-GB"/>
          <w14:ligatures w14:val="none"/>
        </w:rPr>
        <w:t>All cancellations must be confirmed in writing.</w:t>
      </w:r>
    </w:p>
    <w:p w14:paraId="3E0CE7C4" w14:textId="338C9EF2" w:rsidR="00E607A7" w:rsidRPr="00E607A7" w:rsidRDefault="00461E81" w:rsidP="00461E81">
      <w:pPr>
        <w:spacing w:after="100" w:afterAutospacing="1" w:line="240" w:lineRule="auto"/>
        <w:rPr>
          <w:rFonts w:eastAsia="Times New Roman" w:cs="Times New Roman"/>
          <w:kern w:val="0"/>
          <w:sz w:val="24"/>
          <w:szCs w:val="24"/>
          <w:lang w:eastAsia="en-GB"/>
          <w14:ligatures w14:val="none"/>
        </w:rPr>
      </w:pPr>
      <w:r w:rsidRPr="00E607A7">
        <w:rPr>
          <w:rFonts w:eastAsia="Times New Roman" w:cs="Times New Roman"/>
          <w:kern w:val="0"/>
          <w:sz w:val="24"/>
          <w:szCs w:val="24"/>
          <w:lang w:eastAsia="en-GB"/>
          <w14:ligatures w14:val="none"/>
        </w:rPr>
        <w:t>•</w:t>
      </w:r>
      <w:r>
        <w:rPr>
          <w:rFonts w:eastAsia="Times New Roman" w:cs="Times New Roman"/>
          <w:kern w:val="0"/>
          <w:sz w:val="24"/>
          <w:szCs w:val="24"/>
          <w:lang w:eastAsia="en-GB"/>
          <w14:ligatures w14:val="none"/>
        </w:rPr>
        <w:t xml:space="preserve"> </w:t>
      </w:r>
      <w:r w:rsidR="00E607A7" w:rsidRPr="00E607A7">
        <w:rPr>
          <w:rFonts w:eastAsia="Times New Roman" w:cs="Times New Roman"/>
          <w:kern w:val="0"/>
          <w:sz w:val="24"/>
          <w:szCs w:val="24"/>
          <w:lang w:eastAsia="en-GB"/>
          <w14:ligatures w14:val="none"/>
        </w:rPr>
        <w:t>Room hire:</w:t>
      </w:r>
      <w:r w:rsidR="00E607A7" w:rsidRPr="00E607A7">
        <w:rPr>
          <w:rFonts w:eastAsia="Times New Roman" w:cs="Times New Roman"/>
          <w:kern w:val="0"/>
          <w:sz w:val="24"/>
          <w:szCs w:val="24"/>
          <w:lang w:eastAsia="en-GB"/>
          <w14:ligatures w14:val="none"/>
        </w:rPr>
        <w:br/>
        <w:t>• More than 48 hours before the event – No charge</w:t>
      </w:r>
      <w:r w:rsidR="00E607A7" w:rsidRPr="00E607A7">
        <w:rPr>
          <w:rFonts w:eastAsia="Times New Roman" w:cs="Times New Roman"/>
          <w:kern w:val="0"/>
          <w:sz w:val="24"/>
          <w:szCs w:val="24"/>
          <w:lang w:eastAsia="en-GB"/>
          <w14:ligatures w14:val="none"/>
        </w:rPr>
        <w:br/>
        <w:t>• Less than 48 hours before the event – 50% of confirmed charges</w:t>
      </w:r>
      <w:r w:rsidR="00E607A7" w:rsidRPr="00E607A7">
        <w:rPr>
          <w:rFonts w:eastAsia="Times New Roman" w:cs="Times New Roman"/>
          <w:kern w:val="0"/>
          <w:sz w:val="24"/>
          <w:szCs w:val="24"/>
          <w:lang w:eastAsia="en-GB"/>
          <w14:ligatures w14:val="none"/>
        </w:rPr>
        <w:br/>
        <w:t xml:space="preserve">• </w:t>
      </w:r>
      <w:proofErr w:type="gramStart"/>
      <w:r w:rsidR="00E607A7" w:rsidRPr="00E607A7">
        <w:rPr>
          <w:rFonts w:eastAsia="Times New Roman" w:cs="Times New Roman"/>
          <w:kern w:val="0"/>
          <w:sz w:val="24"/>
          <w:szCs w:val="24"/>
          <w:lang w:eastAsia="en-GB"/>
          <w14:ligatures w14:val="none"/>
        </w:rPr>
        <w:t>Non-attendance</w:t>
      </w:r>
      <w:proofErr w:type="gramEnd"/>
      <w:r w:rsidR="00E607A7" w:rsidRPr="00E607A7">
        <w:rPr>
          <w:rFonts w:eastAsia="Times New Roman" w:cs="Times New Roman"/>
          <w:kern w:val="0"/>
          <w:sz w:val="24"/>
          <w:szCs w:val="24"/>
          <w:lang w:eastAsia="en-GB"/>
          <w14:ligatures w14:val="none"/>
        </w:rPr>
        <w:t xml:space="preserve"> – 100% of confirmed charges</w:t>
      </w:r>
    </w:p>
    <w:p w14:paraId="10242565" w14:textId="67490852" w:rsidR="00E607A7" w:rsidRPr="00E607A7" w:rsidRDefault="00461E81" w:rsidP="00461E81">
      <w:pPr>
        <w:spacing w:after="100" w:afterAutospacing="1" w:line="240" w:lineRule="auto"/>
        <w:rPr>
          <w:rFonts w:eastAsia="Times New Roman" w:cs="Times New Roman"/>
          <w:kern w:val="0"/>
          <w:sz w:val="24"/>
          <w:szCs w:val="24"/>
          <w:lang w:eastAsia="en-GB"/>
          <w14:ligatures w14:val="none"/>
        </w:rPr>
      </w:pPr>
      <w:r w:rsidRPr="00E607A7">
        <w:rPr>
          <w:rFonts w:eastAsia="Times New Roman" w:cs="Times New Roman"/>
          <w:kern w:val="0"/>
          <w:sz w:val="24"/>
          <w:szCs w:val="24"/>
          <w:lang w:eastAsia="en-GB"/>
          <w14:ligatures w14:val="none"/>
        </w:rPr>
        <w:t>•</w:t>
      </w:r>
      <w:r>
        <w:rPr>
          <w:rFonts w:eastAsia="Times New Roman" w:cs="Times New Roman"/>
          <w:kern w:val="0"/>
          <w:sz w:val="24"/>
          <w:szCs w:val="24"/>
          <w:lang w:eastAsia="en-GB"/>
          <w14:ligatures w14:val="none"/>
        </w:rPr>
        <w:t xml:space="preserve"> </w:t>
      </w:r>
      <w:r w:rsidR="00E607A7" w:rsidRPr="00E607A7">
        <w:rPr>
          <w:rFonts w:eastAsia="Times New Roman" w:cs="Times New Roman"/>
          <w:kern w:val="0"/>
          <w:sz w:val="24"/>
          <w:szCs w:val="24"/>
          <w:lang w:eastAsia="en-GB"/>
          <w14:ligatures w14:val="none"/>
        </w:rPr>
        <w:t>Charges include room hire, catering, equipment, staffing, and any other services confirmed as part of the booking.</w:t>
      </w:r>
      <w:r w:rsidR="00E607A7" w:rsidRPr="00E607A7">
        <w:rPr>
          <w:rFonts w:eastAsia="Times New Roman" w:cs="Times New Roman"/>
          <w:kern w:val="0"/>
          <w:sz w:val="24"/>
          <w:szCs w:val="24"/>
          <w:lang w:eastAsia="en-GB"/>
          <w14:ligatures w14:val="none"/>
        </w:rPr>
        <w:br/>
      </w:r>
      <w:r w:rsidRPr="00E607A7">
        <w:rPr>
          <w:rFonts w:eastAsia="Times New Roman" w:cs="Times New Roman"/>
          <w:kern w:val="0"/>
          <w:sz w:val="24"/>
          <w:szCs w:val="24"/>
          <w:lang w:eastAsia="en-GB"/>
          <w14:ligatures w14:val="none"/>
        </w:rPr>
        <w:t>•</w:t>
      </w:r>
      <w:r>
        <w:rPr>
          <w:rFonts w:eastAsia="Times New Roman" w:cs="Times New Roman"/>
          <w:kern w:val="0"/>
          <w:sz w:val="24"/>
          <w:szCs w:val="24"/>
          <w:lang w:eastAsia="en-GB"/>
          <w14:ligatures w14:val="none"/>
        </w:rPr>
        <w:t xml:space="preserve"> </w:t>
      </w:r>
      <w:r w:rsidR="00E607A7" w:rsidRPr="00E607A7">
        <w:rPr>
          <w:rFonts w:eastAsia="Times New Roman" w:cs="Times New Roman"/>
          <w:kern w:val="0"/>
          <w:sz w:val="24"/>
          <w:szCs w:val="24"/>
          <w:lang w:eastAsia="en-GB"/>
          <w14:ligatures w14:val="none"/>
        </w:rPr>
        <w:t>Times are calculated in working days.</w:t>
      </w:r>
    </w:p>
    <w:p w14:paraId="55BB4957" w14:textId="77777777" w:rsidR="00E607A7" w:rsidRPr="00E607A7" w:rsidRDefault="00136FD8" w:rsidP="00E607A7">
      <w:pPr>
        <w:spacing w:after="0" w:line="240" w:lineRule="auto"/>
        <w:rPr>
          <w:rFonts w:eastAsia="Times New Roman" w:cs="Times New Roman"/>
          <w:kern w:val="0"/>
          <w:sz w:val="24"/>
          <w:szCs w:val="24"/>
          <w:lang w:eastAsia="en-GB"/>
          <w14:ligatures w14:val="none"/>
        </w:rPr>
      </w:pPr>
      <w:r>
        <w:rPr>
          <w:rFonts w:eastAsia="Times New Roman" w:cs="Times New Roman"/>
          <w:kern w:val="0"/>
          <w:sz w:val="24"/>
          <w:szCs w:val="24"/>
          <w:lang w:eastAsia="en-GB"/>
          <w14:ligatures w14:val="none"/>
        </w:rPr>
        <w:pict w14:anchorId="3E624760">
          <v:rect id="_x0000_i1034" style="width:0;height:1.5pt" o:hralign="center" o:hrstd="t" o:hr="t" fillcolor="#a0a0a0" stroked="f"/>
        </w:pict>
      </w:r>
    </w:p>
    <w:p w14:paraId="0CF96A8C" w14:textId="68D0C9C0" w:rsidR="00E607A7" w:rsidRPr="00E607A7" w:rsidRDefault="00E607A7" w:rsidP="00461E81">
      <w:pPr>
        <w:spacing w:after="100" w:afterAutospacing="1" w:line="240" w:lineRule="auto"/>
        <w:rPr>
          <w:rFonts w:eastAsia="Times New Roman" w:cs="Times New Roman"/>
          <w:kern w:val="0"/>
          <w:sz w:val="24"/>
          <w:szCs w:val="24"/>
          <w:lang w:eastAsia="en-GB"/>
          <w14:ligatures w14:val="none"/>
        </w:rPr>
      </w:pPr>
      <w:r w:rsidRPr="00E607A7">
        <w:rPr>
          <w:rFonts w:eastAsia="Times New Roman" w:cs="Times New Roman"/>
          <w:b/>
          <w:bCs/>
          <w:kern w:val="0"/>
          <w:sz w:val="24"/>
          <w:szCs w:val="24"/>
          <w:lang w:eastAsia="en-GB"/>
          <w14:ligatures w14:val="none"/>
        </w:rPr>
        <w:t>10. Catering and Catering Cancellations</w:t>
      </w:r>
      <w:r w:rsidRPr="00E607A7">
        <w:rPr>
          <w:rFonts w:eastAsia="Times New Roman" w:cs="Times New Roman"/>
          <w:kern w:val="0"/>
          <w:sz w:val="24"/>
          <w:szCs w:val="24"/>
          <w:lang w:eastAsia="en-GB"/>
          <w14:ligatures w14:val="none"/>
        </w:rPr>
        <w:br/>
      </w:r>
      <w:r w:rsidR="00461E81" w:rsidRPr="00E607A7">
        <w:rPr>
          <w:rFonts w:eastAsia="Times New Roman" w:cs="Times New Roman"/>
          <w:kern w:val="0"/>
          <w:sz w:val="24"/>
          <w:szCs w:val="24"/>
          <w:lang w:eastAsia="en-GB"/>
          <w14:ligatures w14:val="none"/>
        </w:rPr>
        <w:t>•</w:t>
      </w:r>
      <w:r w:rsidR="00461E81">
        <w:rPr>
          <w:rFonts w:eastAsia="Times New Roman" w:cs="Times New Roman"/>
          <w:kern w:val="0"/>
          <w:sz w:val="24"/>
          <w:szCs w:val="24"/>
          <w:lang w:eastAsia="en-GB"/>
          <w14:ligatures w14:val="none"/>
        </w:rPr>
        <w:t xml:space="preserve"> </w:t>
      </w:r>
      <w:r w:rsidRPr="00E607A7">
        <w:rPr>
          <w:rFonts w:eastAsia="Times New Roman" w:cs="Times New Roman"/>
          <w:kern w:val="0"/>
          <w:sz w:val="24"/>
          <w:szCs w:val="24"/>
          <w:lang w:eastAsia="en-GB"/>
          <w14:ligatures w14:val="none"/>
        </w:rPr>
        <w:t>Catering services may be available upon request.</w:t>
      </w:r>
      <w:r w:rsidRPr="00E607A7">
        <w:rPr>
          <w:rFonts w:eastAsia="Times New Roman" w:cs="Times New Roman"/>
          <w:kern w:val="0"/>
          <w:sz w:val="24"/>
          <w:szCs w:val="24"/>
          <w:lang w:eastAsia="en-GB"/>
          <w14:ligatures w14:val="none"/>
        </w:rPr>
        <w:br/>
        <w:t>• Dietary requirements must be provided at the time of booking confirmation.</w:t>
      </w:r>
      <w:r w:rsidRPr="00E607A7">
        <w:rPr>
          <w:rFonts w:eastAsia="Times New Roman" w:cs="Times New Roman"/>
          <w:kern w:val="0"/>
          <w:sz w:val="24"/>
          <w:szCs w:val="24"/>
          <w:lang w:eastAsia="en-GB"/>
          <w14:ligatures w14:val="none"/>
        </w:rPr>
        <w:br/>
        <w:t>• Hirers must notify the Centre of any allergies or special dietary needs.</w:t>
      </w:r>
    </w:p>
    <w:p w14:paraId="57792B77" w14:textId="31E143B8" w:rsidR="00E607A7" w:rsidRPr="00E607A7" w:rsidRDefault="00461E81" w:rsidP="00461E81">
      <w:pPr>
        <w:spacing w:after="100" w:afterAutospacing="1" w:line="240" w:lineRule="auto"/>
        <w:rPr>
          <w:rFonts w:eastAsia="Times New Roman" w:cs="Times New Roman"/>
          <w:kern w:val="0"/>
          <w:sz w:val="24"/>
          <w:szCs w:val="24"/>
          <w:lang w:eastAsia="en-GB"/>
          <w14:ligatures w14:val="none"/>
        </w:rPr>
      </w:pPr>
      <w:r w:rsidRPr="00E607A7">
        <w:rPr>
          <w:rFonts w:eastAsia="Times New Roman" w:cs="Times New Roman"/>
          <w:kern w:val="0"/>
          <w:sz w:val="24"/>
          <w:szCs w:val="24"/>
          <w:lang w:eastAsia="en-GB"/>
          <w14:ligatures w14:val="none"/>
        </w:rPr>
        <w:t>•</w:t>
      </w:r>
      <w:r>
        <w:rPr>
          <w:rFonts w:eastAsia="Times New Roman" w:cs="Times New Roman"/>
          <w:kern w:val="0"/>
          <w:sz w:val="24"/>
          <w:szCs w:val="24"/>
          <w:lang w:eastAsia="en-GB"/>
          <w14:ligatures w14:val="none"/>
        </w:rPr>
        <w:t xml:space="preserve"> </w:t>
      </w:r>
      <w:r w:rsidR="00E607A7" w:rsidRPr="00E607A7">
        <w:rPr>
          <w:rFonts w:eastAsia="Times New Roman" w:cs="Times New Roman"/>
          <w:kern w:val="0"/>
          <w:sz w:val="24"/>
          <w:szCs w:val="24"/>
          <w:lang w:eastAsia="en-GB"/>
          <w14:ligatures w14:val="none"/>
        </w:rPr>
        <w:t>Catering cancellation:</w:t>
      </w:r>
      <w:r w:rsidR="00E607A7" w:rsidRPr="00E607A7">
        <w:rPr>
          <w:rFonts w:eastAsia="Times New Roman" w:cs="Times New Roman"/>
          <w:kern w:val="0"/>
          <w:sz w:val="24"/>
          <w:szCs w:val="24"/>
          <w:lang w:eastAsia="en-GB"/>
          <w14:ligatures w14:val="none"/>
        </w:rPr>
        <w:br/>
        <w:t>• More than 7 working days before the event – No charge</w:t>
      </w:r>
      <w:r w:rsidR="00E607A7" w:rsidRPr="00E607A7">
        <w:rPr>
          <w:rFonts w:eastAsia="Times New Roman" w:cs="Times New Roman"/>
          <w:kern w:val="0"/>
          <w:sz w:val="24"/>
          <w:szCs w:val="24"/>
          <w:lang w:eastAsia="en-GB"/>
          <w14:ligatures w14:val="none"/>
        </w:rPr>
        <w:br/>
        <w:t>• Less than 7 working days before the event – 100% of confirmed catering charges</w:t>
      </w:r>
      <w:r w:rsidR="00E607A7" w:rsidRPr="00E607A7">
        <w:rPr>
          <w:rFonts w:eastAsia="Times New Roman" w:cs="Times New Roman"/>
          <w:kern w:val="0"/>
          <w:sz w:val="24"/>
          <w:szCs w:val="24"/>
          <w:lang w:eastAsia="en-GB"/>
          <w14:ligatures w14:val="none"/>
        </w:rPr>
        <w:br/>
        <w:t>• Non-attendance – Full charge applies</w:t>
      </w:r>
    </w:p>
    <w:p w14:paraId="5E854D52" w14:textId="77777777" w:rsidR="00E607A7" w:rsidRPr="00E607A7" w:rsidRDefault="00136FD8" w:rsidP="00E607A7">
      <w:pPr>
        <w:spacing w:after="0" w:line="240" w:lineRule="auto"/>
        <w:rPr>
          <w:rFonts w:eastAsia="Times New Roman" w:cs="Times New Roman"/>
          <w:kern w:val="0"/>
          <w:sz w:val="24"/>
          <w:szCs w:val="24"/>
          <w:lang w:eastAsia="en-GB"/>
          <w14:ligatures w14:val="none"/>
        </w:rPr>
      </w:pPr>
      <w:r>
        <w:rPr>
          <w:rFonts w:eastAsia="Times New Roman" w:cs="Times New Roman"/>
          <w:kern w:val="0"/>
          <w:sz w:val="24"/>
          <w:szCs w:val="24"/>
          <w:lang w:eastAsia="en-GB"/>
          <w14:ligatures w14:val="none"/>
        </w:rPr>
        <w:pict w14:anchorId="5B590637">
          <v:rect id="_x0000_i1035" style="width:0;height:1.5pt" o:hralign="center" o:hrstd="t" o:hr="t" fillcolor="#a0a0a0" stroked="f"/>
        </w:pict>
      </w:r>
    </w:p>
    <w:p w14:paraId="3AF41B81" w14:textId="4BE10440" w:rsidR="00E607A7" w:rsidRPr="00E607A7" w:rsidRDefault="00E607A7" w:rsidP="00461E81">
      <w:pPr>
        <w:spacing w:after="100" w:afterAutospacing="1" w:line="240" w:lineRule="auto"/>
        <w:rPr>
          <w:rFonts w:eastAsia="Times New Roman" w:cs="Times New Roman"/>
          <w:kern w:val="0"/>
          <w:sz w:val="24"/>
          <w:szCs w:val="24"/>
          <w:lang w:eastAsia="en-GB"/>
          <w14:ligatures w14:val="none"/>
        </w:rPr>
      </w:pPr>
      <w:r w:rsidRPr="00E607A7">
        <w:rPr>
          <w:rFonts w:eastAsia="Times New Roman" w:cs="Times New Roman"/>
          <w:b/>
          <w:bCs/>
          <w:kern w:val="0"/>
          <w:sz w:val="24"/>
          <w:szCs w:val="24"/>
          <w:lang w:eastAsia="en-GB"/>
          <w14:ligatures w14:val="none"/>
        </w:rPr>
        <w:t>11. Damage to Property</w:t>
      </w:r>
      <w:r w:rsidRPr="00E607A7">
        <w:rPr>
          <w:rFonts w:eastAsia="Times New Roman" w:cs="Times New Roman"/>
          <w:kern w:val="0"/>
          <w:sz w:val="24"/>
          <w:szCs w:val="24"/>
          <w:lang w:eastAsia="en-GB"/>
          <w14:ligatures w14:val="none"/>
        </w:rPr>
        <w:br/>
      </w:r>
      <w:r w:rsidR="00461E81" w:rsidRPr="00E607A7">
        <w:rPr>
          <w:rFonts w:eastAsia="Times New Roman" w:cs="Times New Roman"/>
          <w:kern w:val="0"/>
          <w:sz w:val="24"/>
          <w:szCs w:val="24"/>
          <w:lang w:eastAsia="en-GB"/>
          <w14:ligatures w14:val="none"/>
        </w:rPr>
        <w:t>•</w:t>
      </w:r>
      <w:r w:rsidR="00461E81">
        <w:rPr>
          <w:rFonts w:eastAsia="Times New Roman" w:cs="Times New Roman"/>
          <w:kern w:val="0"/>
          <w:sz w:val="24"/>
          <w:szCs w:val="24"/>
          <w:lang w:eastAsia="en-GB"/>
          <w14:ligatures w14:val="none"/>
        </w:rPr>
        <w:t xml:space="preserve"> </w:t>
      </w:r>
      <w:r w:rsidRPr="00E607A7">
        <w:rPr>
          <w:rFonts w:eastAsia="Times New Roman" w:cs="Times New Roman"/>
          <w:kern w:val="0"/>
          <w:sz w:val="24"/>
          <w:szCs w:val="24"/>
          <w:lang w:eastAsia="en-GB"/>
          <w14:ligatures w14:val="none"/>
        </w:rPr>
        <w:t>The Hirer is responsible for any loss or damage to the premises, equipment, furniture, or surrounding property during the hire period.</w:t>
      </w:r>
      <w:r w:rsidRPr="00E607A7">
        <w:rPr>
          <w:rFonts w:eastAsia="Times New Roman" w:cs="Times New Roman"/>
          <w:kern w:val="0"/>
          <w:sz w:val="24"/>
          <w:szCs w:val="24"/>
          <w:lang w:eastAsia="en-GB"/>
          <w14:ligatures w14:val="none"/>
        </w:rPr>
        <w:br/>
        <w:t>• This includes damage caused by guests, contractors, or suppliers.</w:t>
      </w:r>
      <w:r w:rsidRPr="00E607A7">
        <w:rPr>
          <w:rFonts w:eastAsia="Times New Roman" w:cs="Times New Roman"/>
          <w:kern w:val="0"/>
          <w:sz w:val="24"/>
          <w:szCs w:val="24"/>
          <w:lang w:eastAsia="en-GB"/>
          <w14:ligatures w14:val="none"/>
        </w:rPr>
        <w:br/>
        <w:t>• Hirers must not affix items to walls, floors, ceilings, or furniture without permission.</w:t>
      </w:r>
      <w:r w:rsidRPr="00E607A7">
        <w:rPr>
          <w:rFonts w:eastAsia="Times New Roman" w:cs="Times New Roman"/>
          <w:kern w:val="0"/>
          <w:sz w:val="24"/>
          <w:szCs w:val="24"/>
          <w:lang w:eastAsia="en-GB"/>
          <w14:ligatures w14:val="none"/>
        </w:rPr>
        <w:br/>
        <w:t>• Fly posting or unauthorised advertising is prohibited.</w:t>
      </w:r>
      <w:r w:rsidRPr="00E607A7">
        <w:rPr>
          <w:rFonts w:eastAsia="Times New Roman" w:cs="Times New Roman"/>
          <w:kern w:val="0"/>
          <w:sz w:val="24"/>
          <w:szCs w:val="24"/>
          <w:lang w:eastAsia="en-GB"/>
          <w14:ligatures w14:val="none"/>
        </w:rPr>
        <w:br/>
        <w:t>• The Centre reserves the right to charge the Hirer for repairs, replacements, additional cleaning, or waste removal resulting from the event.</w:t>
      </w:r>
    </w:p>
    <w:p w14:paraId="41D0001A" w14:textId="77777777" w:rsidR="00E607A7" w:rsidRPr="00E607A7" w:rsidRDefault="00136FD8" w:rsidP="00E607A7">
      <w:pPr>
        <w:spacing w:after="0" w:line="240" w:lineRule="auto"/>
        <w:rPr>
          <w:rFonts w:eastAsia="Times New Roman" w:cs="Times New Roman"/>
          <w:kern w:val="0"/>
          <w:sz w:val="24"/>
          <w:szCs w:val="24"/>
          <w:lang w:eastAsia="en-GB"/>
          <w14:ligatures w14:val="none"/>
        </w:rPr>
      </w:pPr>
      <w:r>
        <w:rPr>
          <w:rFonts w:eastAsia="Times New Roman" w:cs="Times New Roman"/>
          <w:kern w:val="0"/>
          <w:sz w:val="24"/>
          <w:szCs w:val="24"/>
          <w:lang w:eastAsia="en-GB"/>
          <w14:ligatures w14:val="none"/>
        </w:rPr>
        <w:pict w14:anchorId="01504BBE">
          <v:rect id="_x0000_i1036" style="width:0;height:1.5pt" o:hralign="center" o:hrstd="t" o:hr="t" fillcolor="#a0a0a0" stroked="f"/>
        </w:pict>
      </w:r>
    </w:p>
    <w:p w14:paraId="63A0AFEC" w14:textId="1D01017F" w:rsidR="00E607A7" w:rsidRPr="00E607A7" w:rsidRDefault="00E607A7" w:rsidP="00461E81">
      <w:pPr>
        <w:spacing w:after="100" w:afterAutospacing="1" w:line="240" w:lineRule="auto"/>
        <w:rPr>
          <w:rFonts w:eastAsia="Times New Roman" w:cs="Times New Roman"/>
          <w:kern w:val="0"/>
          <w:sz w:val="24"/>
          <w:szCs w:val="24"/>
          <w:lang w:eastAsia="en-GB"/>
          <w14:ligatures w14:val="none"/>
        </w:rPr>
      </w:pPr>
      <w:r w:rsidRPr="00E607A7">
        <w:rPr>
          <w:rFonts w:eastAsia="Times New Roman" w:cs="Times New Roman"/>
          <w:b/>
          <w:bCs/>
          <w:kern w:val="0"/>
          <w:sz w:val="24"/>
          <w:szCs w:val="24"/>
          <w:lang w:eastAsia="en-GB"/>
          <w14:ligatures w14:val="none"/>
        </w:rPr>
        <w:t>12. Decorations and Room Alterations</w:t>
      </w:r>
      <w:r w:rsidRPr="00E607A7">
        <w:rPr>
          <w:rFonts w:eastAsia="Times New Roman" w:cs="Times New Roman"/>
          <w:kern w:val="0"/>
          <w:sz w:val="24"/>
          <w:szCs w:val="24"/>
          <w:lang w:eastAsia="en-GB"/>
          <w14:ligatures w14:val="none"/>
        </w:rPr>
        <w:br/>
      </w:r>
      <w:r w:rsidR="00461E81" w:rsidRPr="00E607A7">
        <w:rPr>
          <w:rFonts w:eastAsia="Times New Roman" w:cs="Times New Roman"/>
          <w:kern w:val="0"/>
          <w:sz w:val="24"/>
          <w:szCs w:val="24"/>
          <w:lang w:eastAsia="en-GB"/>
          <w14:ligatures w14:val="none"/>
        </w:rPr>
        <w:t>•</w:t>
      </w:r>
      <w:r w:rsidR="00461E81">
        <w:rPr>
          <w:rFonts w:eastAsia="Times New Roman" w:cs="Times New Roman"/>
          <w:kern w:val="0"/>
          <w:sz w:val="24"/>
          <w:szCs w:val="24"/>
          <w:lang w:eastAsia="en-GB"/>
          <w14:ligatures w14:val="none"/>
        </w:rPr>
        <w:t xml:space="preserve"> </w:t>
      </w:r>
      <w:r w:rsidRPr="00E607A7">
        <w:rPr>
          <w:rFonts w:eastAsia="Times New Roman" w:cs="Times New Roman"/>
          <w:kern w:val="0"/>
          <w:sz w:val="24"/>
          <w:szCs w:val="24"/>
          <w:lang w:eastAsia="en-GB"/>
          <w14:ligatures w14:val="none"/>
        </w:rPr>
        <w:t>Permission must be obtained before installing decorations, signage, or displays.</w:t>
      </w:r>
      <w:r w:rsidRPr="00E607A7">
        <w:rPr>
          <w:rFonts w:eastAsia="Times New Roman" w:cs="Times New Roman"/>
          <w:kern w:val="0"/>
          <w:sz w:val="24"/>
          <w:szCs w:val="24"/>
          <w:lang w:eastAsia="en-GB"/>
          <w14:ligatures w14:val="none"/>
        </w:rPr>
        <w:br/>
        <w:t>• Decorations must not damage surfaces, furniture, or fixtures.</w:t>
      </w:r>
      <w:r w:rsidRPr="00E607A7">
        <w:rPr>
          <w:rFonts w:eastAsia="Times New Roman" w:cs="Times New Roman"/>
          <w:kern w:val="0"/>
          <w:sz w:val="24"/>
          <w:szCs w:val="24"/>
          <w:lang w:eastAsia="en-GB"/>
          <w14:ligatures w14:val="none"/>
        </w:rPr>
        <w:br/>
        <w:t>• Nails, screws, drawing pins, adhesives, tape, or other fixings must not be used unless approved by the Centre.</w:t>
      </w:r>
      <w:r w:rsidRPr="00E607A7">
        <w:rPr>
          <w:rFonts w:eastAsia="Times New Roman" w:cs="Times New Roman"/>
          <w:kern w:val="0"/>
          <w:sz w:val="24"/>
          <w:szCs w:val="24"/>
          <w:lang w:eastAsia="en-GB"/>
          <w14:ligatures w14:val="none"/>
        </w:rPr>
        <w:br/>
        <w:t>• Confetti, glitter, rice, candles, naked flames, smoke machines, or similar items are not permitted without prior approval.</w:t>
      </w:r>
      <w:r w:rsidRPr="00E607A7">
        <w:rPr>
          <w:rFonts w:eastAsia="Times New Roman" w:cs="Times New Roman"/>
          <w:kern w:val="0"/>
          <w:sz w:val="24"/>
          <w:szCs w:val="24"/>
          <w:lang w:eastAsia="en-GB"/>
          <w14:ligatures w14:val="none"/>
        </w:rPr>
        <w:br/>
        <w:t>• All decorations must be removed before the end of the booking period.</w:t>
      </w:r>
    </w:p>
    <w:p w14:paraId="2689DFB4" w14:textId="77777777" w:rsidR="00E607A7" w:rsidRPr="00E607A7" w:rsidRDefault="00E607A7" w:rsidP="00E607A7">
      <w:pPr>
        <w:spacing w:before="100" w:beforeAutospacing="1" w:after="100" w:afterAutospacing="1" w:line="240" w:lineRule="auto"/>
        <w:rPr>
          <w:rFonts w:eastAsia="Times New Roman" w:cs="Times New Roman"/>
          <w:kern w:val="0"/>
          <w:sz w:val="24"/>
          <w:szCs w:val="24"/>
          <w:lang w:eastAsia="en-GB"/>
          <w14:ligatures w14:val="none"/>
        </w:rPr>
      </w:pPr>
      <w:r w:rsidRPr="00E607A7">
        <w:rPr>
          <w:rFonts w:eastAsia="Times New Roman" w:cs="Times New Roman"/>
          <w:kern w:val="0"/>
          <w:sz w:val="24"/>
          <w:szCs w:val="24"/>
          <w:lang w:eastAsia="en-GB"/>
          <w14:ligatures w14:val="none"/>
        </w:rPr>
        <w:t>The Centre may charge for cleaning or repairs resulting from decorations.</w:t>
      </w:r>
    </w:p>
    <w:p w14:paraId="1257D69B" w14:textId="77777777" w:rsidR="00E607A7" w:rsidRPr="00E607A7" w:rsidRDefault="00136FD8" w:rsidP="00E607A7">
      <w:pPr>
        <w:spacing w:after="0" w:line="240" w:lineRule="auto"/>
        <w:rPr>
          <w:rFonts w:eastAsia="Times New Roman" w:cs="Times New Roman"/>
          <w:kern w:val="0"/>
          <w:sz w:val="24"/>
          <w:szCs w:val="24"/>
          <w:lang w:eastAsia="en-GB"/>
          <w14:ligatures w14:val="none"/>
        </w:rPr>
      </w:pPr>
      <w:r>
        <w:rPr>
          <w:rFonts w:eastAsia="Times New Roman" w:cs="Times New Roman"/>
          <w:kern w:val="0"/>
          <w:sz w:val="24"/>
          <w:szCs w:val="24"/>
          <w:lang w:eastAsia="en-GB"/>
          <w14:ligatures w14:val="none"/>
        </w:rPr>
        <w:pict w14:anchorId="007670C0">
          <v:rect id="_x0000_i1037" style="width:0;height:1.5pt" o:hralign="center" o:hrstd="t" o:hr="t" fillcolor="#a0a0a0" stroked="f"/>
        </w:pict>
      </w:r>
    </w:p>
    <w:p w14:paraId="4ED0C675" w14:textId="56AF552B" w:rsidR="00E607A7" w:rsidRPr="00E607A7" w:rsidRDefault="00E607A7" w:rsidP="00461E81">
      <w:pPr>
        <w:spacing w:after="100" w:afterAutospacing="1" w:line="240" w:lineRule="auto"/>
        <w:rPr>
          <w:rFonts w:eastAsia="Times New Roman" w:cs="Times New Roman"/>
          <w:kern w:val="0"/>
          <w:sz w:val="24"/>
          <w:szCs w:val="24"/>
          <w:lang w:eastAsia="en-GB"/>
          <w14:ligatures w14:val="none"/>
        </w:rPr>
      </w:pPr>
      <w:r w:rsidRPr="00E607A7">
        <w:rPr>
          <w:rFonts w:eastAsia="Times New Roman" w:cs="Times New Roman"/>
          <w:b/>
          <w:bCs/>
          <w:kern w:val="0"/>
          <w:sz w:val="24"/>
          <w:szCs w:val="24"/>
          <w:lang w:eastAsia="en-GB"/>
          <w14:ligatures w14:val="none"/>
        </w:rPr>
        <w:t>13. External Contractors and Suppliers</w:t>
      </w:r>
      <w:r w:rsidRPr="00E607A7">
        <w:rPr>
          <w:rFonts w:eastAsia="Times New Roman" w:cs="Times New Roman"/>
          <w:kern w:val="0"/>
          <w:sz w:val="24"/>
          <w:szCs w:val="24"/>
          <w:lang w:eastAsia="en-GB"/>
          <w14:ligatures w14:val="none"/>
        </w:rPr>
        <w:br/>
      </w:r>
      <w:r w:rsidR="00461E81" w:rsidRPr="00E607A7">
        <w:rPr>
          <w:rFonts w:eastAsia="Times New Roman" w:cs="Times New Roman"/>
          <w:kern w:val="0"/>
          <w:sz w:val="24"/>
          <w:szCs w:val="24"/>
          <w:lang w:eastAsia="en-GB"/>
          <w14:ligatures w14:val="none"/>
        </w:rPr>
        <w:t>•</w:t>
      </w:r>
      <w:r w:rsidR="00461E81">
        <w:rPr>
          <w:rFonts w:eastAsia="Times New Roman" w:cs="Times New Roman"/>
          <w:kern w:val="0"/>
          <w:sz w:val="24"/>
          <w:szCs w:val="24"/>
          <w:lang w:eastAsia="en-GB"/>
          <w14:ligatures w14:val="none"/>
        </w:rPr>
        <w:t xml:space="preserve"> </w:t>
      </w:r>
      <w:r w:rsidRPr="00E607A7">
        <w:rPr>
          <w:rFonts w:eastAsia="Times New Roman" w:cs="Times New Roman"/>
          <w:kern w:val="0"/>
          <w:sz w:val="24"/>
          <w:szCs w:val="24"/>
          <w:lang w:eastAsia="en-GB"/>
          <w14:ligatures w14:val="none"/>
        </w:rPr>
        <w:t>Where external contractors or suppliers are engaged by the Hirer, including entertainers, caterers, equipment suppliers, or instructors, the Hirer is responsible for ensuring they comply with Centre policies.</w:t>
      </w:r>
      <w:r w:rsidRPr="00E607A7">
        <w:rPr>
          <w:rFonts w:eastAsia="Times New Roman" w:cs="Times New Roman"/>
          <w:kern w:val="0"/>
          <w:sz w:val="24"/>
          <w:szCs w:val="24"/>
          <w:lang w:eastAsia="en-GB"/>
          <w14:ligatures w14:val="none"/>
        </w:rPr>
        <w:br/>
        <w:t>• Contractors must operate within the booked hire period, including set-up and clear-down.</w:t>
      </w:r>
      <w:r w:rsidRPr="00E607A7">
        <w:rPr>
          <w:rFonts w:eastAsia="Times New Roman" w:cs="Times New Roman"/>
          <w:kern w:val="0"/>
          <w:sz w:val="24"/>
          <w:szCs w:val="24"/>
          <w:lang w:eastAsia="en-GB"/>
          <w14:ligatures w14:val="none"/>
        </w:rPr>
        <w:br/>
      </w:r>
      <w:r w:rsidRPr="00E607A7">
        <w:rPr>
          <w:rFonts w:eastAsia="Times New Roman" w:cs="Times New Roman"/>
          <w:kern w:val="0"/>
          <w:sz w:val="24"/>
          <w:szCs w:val="24"/>
          <w:lang w:eastAsia="en-GB"/>
          <w14:ligatures w14:val="none"/>
        </w:rPr>
        <w:lastRenderedPageBreak/>
        <w:t>• The Centre may request documentation including public liability insurance and risk assessments.</w:t>
      </w:r>
      <w:r w:rsidRPr="00E607A7">
        <w:rPr>
          <w:rFonts w:eastAsia="Times New Roman" w:cs="Times New Roman"/>
          <w:kern w:val="0"/>
          <w:sz w:val="24"/>
          <w:szCs w:val="24"/>
          <w:lang w:eastAsia="en-GB"/>
          <w14:ligatures w14:val="none"/>
        </w:rPr>
        <w:br/>
        <w:t>• The Centre reserves the right to refuse entry to contractors who do not meet safety or operational requirements.</w:t>
      </w:r>
    </w:p>
    <w:p w14:paraId="3A5A61A7" w14:textId="77777777" w:rsidR="00E607A7" w:rsidRPr="00E607A7" w:rsidRDefault="00136FD8" w:rsidP="00E607A7">
      <w:pPr>
        <w:spacing w:after="0" w:line="240" w:lineRule="auto"/>
        <w:rPr>
          <w:rFonts w:eastAsia="Times New Roman" w:cs="Times New Roman"/>
          <w:kern w:val="0"/>
          <w:sz w:val="24"/>
          <w:szCs w:val="24"/>
          <w:lang w:eastAsia="en-GB"/>
          <w14:ligatures w14:val="none"/>
        </w:rPr>
      </w:pPr>
      <w:r>
        <w:rPr>
          <w:rFonts w:eastAsia="Times New Roman" w:cs="Times New Roman"/>
          <w:kern w:val="0"/>
          <w:sz w:val="24"/>
          <w:szCs w:val="24"/>
          <w:lang w:eastAsia="en-GB"/>
          <w14:ligatures w14:val="none"/>
        </w:rPr>
        <w:pict w14:anchorId="5AD0161E">
          <v:rect id="_x0000_i1038" style="width:0;height:1.5pt" o:hralign="center" o:hrstd="t" o:hr="t" fillcolor="#a0a0a0" stroked="f"/>
        </w:pict>
      </w:r>
    </w:p>
    <w:p w14:paraId="386113C4" w14:textId="0E8BE9F0" w:rsidR="00E607A7" w:rsidRPr="00E607A7" w:rsidRDefault="00E607A7" w:rsidP="00461E81">
      <w:pPr>
        <w:spacing w:after="100" w:afterAutospacing="1" w:line="240" w:lineRule="auto"/>
        <w:rPr>
          <w:rFonts w:eastAsia="Times New Roman" w:cs="Times New Roman"/>
          <w:kern w:val="0"/>
          <w:sz w:val="24"/>
          <w:szCs w:val="24"/>
          <w:lang w:eastAsia="en-GB"/>
          <w14:ligatures w14:val="none"/>
        </w:rPr>
      </w:pPr>
      <w:r w:rsidRPr="00E607A7">
        <w:rPr>
          <w:rFonts w:eastAsia="Times New Roman" w:cs="Times New Roman"/>
          <w:b/>
          <w:bCs/>
          <w:kern w:val="0"/>
          <w:sz w:val="24"/>
          <w:szCs w:val="24"/>
          <w:lang w:eastAsia="en-GB"/>
          <w14:ligatures w14:val="none"/>
        </w:rPr>
        <w:t>14. Noise and Disturbance</w:t>
      </w:r>
      <w:r w:rsidRPr="00E607A7">
        <w:rPr>
          <w:rFonts w:eastAsia="Times New Roman" w:cs="Times New Roman"/>
          <w:kern w:val="0"/>
          <w:sz w:val="24"/>
          <w:szCs w:val="24"/>
          <w:lang w:eastAsia="en-GB"/>
          <w14:ligatures w14:val="none"/>
        </w:rPr>
        <w:br/>
      </w:r>
      <w:r w:rsidR="00461E81" w:rsidRPr="00E607A7">
        <w:rPr>
          <w:rFonts w:eastAsia="Times New Roman" w:cs="Times New Roman"/>
          <w:kern w:val="0"/>
          <w:sz w:val="24"/>
          <w:szCs w:val="24"/>
          <w:lang w:eastAsia="en-GB"/>
          <w14:ligatures w14:val="none"/>
        </w:rPr>
        <w:t>•</w:t>
      </w:r>
      <w:r w:rsidR="00461E81">
        <w:rPr>
          <w:rFonts w:eastAsia="Times New Roman" w:cs="Times New Roman"/>
          <w:kern w:val="0"/>
          <w:sz w:val="24"/>
          <w:szCs w:val="24"/>
          <w:lang w:eastAsia="en-GB"/>
          <w14:ligatures w14:val="none"/>
        </w:rPr>
        <w:t xml:space="preserve"> </w:t>
      </w:r>
      <w:r w:rsidRPr="00E607A7">
        <w:rPr>
          <w:rFonts w:eastAsia="Times New Roman" w:cs="Times New Roman"/>
          <w:kern w:val="0"/>
          <w:sz w:val="24"/>
          <w:szCs w:val="24"/>
          <w:lang w:eastAsia="en-GB"/>
          <w14:ligatures w14:val="none"/>
        </w:rPr>
        <w:t>Hirers must ensure that noise levels remain reasonable and do not disturb other Centre users or neighbouring properties.</w:t>
      </w:r>
      <w:r w:rsidRPr="00E607A7">
        <w:rPr>
          <w:rFonts w:eastAsia="Times New Roman" w:cs="Times New Roman"/>
          <w:kern w:val="0"/>
          <w:sz w:val="24"/>
          <w:szCs w:val="24"/>
          <w:lang w:eastAsia="en-GB"/>
          <w14:ligatures w14:val="none"/>
        </w:rPr>
        <w:br/>
        <w:t>• The Centre may require the Hirer to reduce noise levels where complaints are received.</w:t>
      </w:r>
      <w:r w:rsidRPr="00E607A7">
        <w:rPr>
          <w:rFonts w:eastAsia="Times New Roman" w:cs="Times New Roman"/>
          <w:kern w:val="0"/>
          <w:sz w:val="24"/>
          <w:szCs w:val="24"/>
          <w:lang w:eastAsia="en-GB"/>
          <w14:ligatures w14:val="none"/>
        </w:rPr>
        <w:br/>
        <w:t>• Failure to comply may result in the event being terminated without refund.</w:t>
      </w:r>
      <w:r w:rsidRPr="00E607A7">
        <w:rPr>
          <w:rFonts w:eastAsia="Times New Roman" w:cs="Times New Roman"/>
          <w:kern w:val="0"/>
          <w:sz w:val="24"/>
          <w:szCs w:val="24"/>
          <w:lang w:eastAsia="en-GB"/>
          <w14:ligatures w14:val="none"/>
        </w:rPr>
        <w:br/>
        <w:t>• Hirers are responsible for the behaviour of their guests when arriving at and leaving the premises.</w:t>
      </w:r>
    </w:p>
    <w:p w14:paraId="7F4026B5" w14:textId="77777777" w:rsidR="00E607A7" w:rsidRPr="00E607A7" w:rsidRDefault="00136FD8" w:rsidP="00E607A7">
      <w:pPr>
        <w:spacing w:after="0" w:line="240" w:lineRule="auto"/>
        <w:rPr>
          <w:rFonts w:eastAsia="Times New Roman" w:cs="Times New Roman"/>
          <w:kern w:val="0"/>
          <w:sz w:val="24"/>
          <w:szCs w:val="24"/>
          <w:lang w:eastAsia="en-GB"/>
          <w14:ligatures w14:val="none"/>
        </w:rPr>
      </w:pPr>
      <w:r>
        <w:rPr>
          <w:rFonts w:eastAsia="Times New Roman" w:cs="Times New Roman"/>
          <w:kern w:val="0"/>
          <w:sz w:val="24"/>
          <w:szCs w:val="24"/>
          <w:lang w:eastAsia="en-GB"/>
          <w14:ligatures w14:val="none"/>
        </w:rPr>
        <w:pict w14:anchorId="7BED7437">
          <v:rect id="_x0000_i1039" style="width:0;height:1.5pt" o:hralign="center" o:hrstd="t" o:hr="t" fillcolor="#a0a0a0" stroked="f"/>
        </w:pict>
      </w:r>
    </w:p>
    <w:p w14:paraId="6131A056" w14:textId="7F6262A5" w:rsidR="002D4360" w:rsidRDefault="00E607A7" w:rsidP="002D4360">
      <w:pPr>
        <w:spacing w:after="100" w:afterAutospacing="1" w:line="240" w:lineRule="auto"/>
        <w:rPr>
          <w:rFonts w:eastAsia="Times New Roman" w:cs="Times New Roman"/>
          <w:kern w:val="0"/>
          <w:sz w:val="24"/>
          <w:szCs w:val="24"/>
          <w:lang w:eastAsia="en-GB"/>
          <w14:ligatures w14:val="none"/>
        </w:rPr>
      </w:pPr>
      <w:r w:rsidRPr="00E607A7">
        <w:rPr>
          <w:rFonts w:eastAsia="Times New Roman" w:cs="Times New Roman"/>
          <w:b/>
          <w:bCs/>
          <w:kern w:val="0"/>
          <w:sz w:val="24"/>
          <w:szCs w:val="24"/>
          <w:lang w:eastAsia="en-GB"/>
          <w14:ligatures w14:val="none"/>
        </w:rPr>
        <w:t>15. Insurance and Liability</w:t>
      </w:r>
      <w:r w:rsidRPr="00E607A7">
        <w:rPr>
          <w:rFonts w:eastAsia="Times New Roman" w:cs="Times New Roman"/>
          <w:kern w:val="0"/>
          <w:sz w:val="24"/>
          <w:szCs w:val="24"/>
          <w:lang w:eastAsia="en-GB"/>
          <w14:ligatures w14:val="none"/>
        </w:rPr>
        <w:br/>
        <w:t>• The Centre maintains building and public liability insurance.</w:t>
      </w:r>
      <w:r w:rsidRPr="00E607A7">
        <w:rPr>
          <w:rFonts w:eastAsia="Times New Roman" w:cs="Times New Roman"/>
          <w:kern w:val="0"/>
          <w:sz w:val="24"/>
          <w:szCs w:val="24"/>
          <w:lang w:eastAsia="en-GB"/>
          <w14:ligatures w14:val="none"/>
        </w:rPr>
        <w:br/>
        <w:t>• The Centre accepts no responsibility for activities organised by the Hirer.</w:t>
      </w:r>
      <w:r w:rsidRPr="00E607A7">
        <w:rPr>
          <w:rFonts w:eastAsia="Times New Roman" w:cs="Times New Roman"/>
          <w:kern w:val="0"/>
          <w:sz w:val="24"/>
          <w:szCs w:val="24"/>
          <w:lang w:eastAsia="en-GB"/>
          <w14:ligatures w14:val="none"/>
        </w:rPr>
        <w:br/>
        <w:t>• Hirers are responsible for ensuring that adequate public liability insurance is in place where required.</w:t>
      </w:r>
      <w:r w:rsidRPr="00E607A7">
        <w:rPr>
          <w:rFonts w:eastAsia="Times New Roman" w:cs="Times New Roman"/>
          <w:kern w:val="0"/>
          <w:sz w:val="24"/>
          <w:szCs w:val="24"/>
          <w:lang w:eastAsia="en-GB"/>
          <w14:ligatures w14:val="none"/>
        </w:rPr>
        <w:br/>
        <w:t>• Hirers must carry out</w:t>
      </w:r>
      <w:r w:rsidR="002D4360">
        <w:rPr>
          <w:rFonts w:eastAsia="Times New Roman" w:cs="Times New Roman"/>
          <w:kern w:val="0"/>
          <w:sz w:val="24"/>
          <w:szCs w:val="24"/>
          <w:lang w:eastAsia="en-GB"/>
          <w14:ligatures w14:val="none"/>
        </w:rPr>
        <w:t xml:space="preserve"> their own</w:t>
      </w:r>
      <w:r w:rsidRPr="00E607A7">
        <w:rPr>
          <w:rFonts w:eastAsia="Times New Roman" w:cs="Times New Roman"/>
          <w:kern w:val="0"/>
          <w:sz w:val="24"/>
          <w:szCs w:val="24"/>
          <w:lang w:eastAsia="en-GB"/>
          <w14:ligatures w14:val="none"/>
        </w:rPr>
        <w:t xml:space="preserve"> risk assessments and comply with all relevant health and safety legislation</w:t>
      </w:r>
      <w:r w:rsidR="002D4360">
        <w:rPr>
          <w:rFonts w:eastAsia="Times New Roman" w:cs="Times New Roman"/>
          <w:kern w:val="0"/>
          <w:sz w:val="24"/>
          <w:szCs w:val="24"/>
          <w:lang w:eastAsia="en-GB"/>
          <w14:ligatures w14:val="none"/>
        </w:rPr>
        <w:t xml:space="preserve"> for their needs.                                                                                                                                                                                                    </w:t>
      </w:r>
      <w:r w:rsidR="002D4360" w:rsidRPr="00E607A7">
        <w:rPr>
          <w:rFonts w:eastAsia="Times New Roman" w:cs="Times New Roman"/>
          <w:kern w:val="0"/>
          <w:sz w:val="24"/>
          <w:szCs w:val="24"/>
          <w:lang w:eastAsia="en-GB"/>
          <w14:ligatures w14:val="none"/>
        </w:rPr>
        <w:t>•</w:t>
      </w:r>
      <w:r w:rsidR="002D4360">
        <w:rPr>
          <w:rFonts w:eastAsia="Times New Roman" w:cs="Times New Roman"/>
          <w:kern w:val="0"/>
          <w:sz w:val="24"/>
          <w:szCs w:val="24"/>
          <w:lang w:eastAsia="en-GB"/>
          <w14:ligatures w14:val="none"/>
        </w:rPr>
        <w:t xml:space="preserve"> Hirers may need own insurance, depending on the activities they are undertaking. </w:t>
      </w:r>
    </w:p>
    <w:p w14:paraId="37AB49C5" w14:textId="47E0E2A0" w:rsidR="002D4360" w:rsidRPr="002D4360" w:rsidRDefault="002D4360" w:rsidP="002D4360">
      <w:pPr>
        <w:spacing w:after="100" w:afterAutospacing="1" w:line="240" w:lineRule="auto"/>
        <w:rPr>
          <w:rFonts w:eastAsia="Times New Roman" w:cs="Times New Roman"/>
          <w:kern w:val="0"/>
          <w:sz w:val="24"/>
          <w:szCs w:val="24"/>
          <w:lang w:eastAsia="en-GB"/>
          <w14:ligatures w14:val="none"/>
        </w:rPr>
      </w:pPr>
    </w:p>
    <w:p w14:paraId="0C85A4DC" w14:textId="77777777" w:rsidR="00E607A7" w:rsidRPr="00E607A7" w:rsidRDefault="00136FD8" w:rsidP="00E607A7">
      <w:pPr>
        <w:spacing w:after="0" w:line="240" w:lineRule="auto"/>
        <w:rPr>
          <w:rFonts w:eastAsia="Times New Roman" w:cs="Times New Roman"/>
          <w:kern w:val="0"/>
          <w:sz w:val="24"/>
          <w:szCs w:val="24"/>
          <w:lang w:eastAsia="en-GB"/>
          <w14:ligatures w14:val="none"/>
        </w:rPr>
      </w:pPr>
      <w:r>
        <w:rPr>
          <w:rFonts w:eastAsia="Times New Roman" w:cs="Times New Roman"/>
          <w:kern w:val="0"/>
          <w:sz w:val="24"/>
          <w:szCs w:val="24"/>
          <w:lang w:eastAsia="en-GB"/>
          <w14:ligatures w14:val="none"/>
        </w:rPr>
        <w:pict w14:anchorId="5F90687A">
          <v:rect id="_x0000_i1040" style="width:0;height:1.5pt" o:hralign="center" o:hrstd="t" o:hr="t" fillcolor="#a0a0a0" stroked="f"/>
        </w:pict>
      </w:r>
    </w:p>
    <w:p w14:paraId="7E1235BA" w14:textId="4F06CDF7" w:rsidR="00E607A7" w:rsidRPr="00E607A7" w:rsidRDefault="00E607A7" w:rsidP="00461E81">
      <w:pPr>
        <w:spacing w:after="100" w:afterAutospacing="1" w:line="240" w:lineRule="auto"/>
        <w:rPr>
          <w:rFonts w:eastAsia="Times New Roman" w:cs="Times New Roman"/>
          <w:kern w:val="0"/>
          <w:sz w:val="24"/>
          <w:szCs w:val="24"/>
          <w:lang w:eastAsia="en-GB"/>
          <w14:ligatures w14:val="none"/>
        </w:rPr>
      </w:pPr>
      <w:r w:rsidRPr="00E607A7">
        <w:rPr>
          <w:rFonts w:eastAsia="Times New Roman" w:cs="Times New Roman"/>
          <w:b/>
          <w:bCs/>
          <w:kern w:val="0"/>
          <w:sz w:val="24"/>
          <w:szCs w:val="24"/>
          <w:lang w:eastAsia="en-GB"/>
          <w14:ligatures w14:val="none"/>
        </w:rPr>
        <w:t>16. Safeguarding and Child Protection</w:t>
      </w:r>
      <w:r w:rsidRPr="00E607A7">
        <w:rPr>
          <w:rFonts w:eastAsia="Times New Roman" w:cs="Times New Roman"/>
          <w:kern w:val="0"/>
          <w:sz w:val="24"/>
          <w:szCs w:val="24"/>
          <w:lang w:eastAsia="en-GB"/>
          <w14:ligatures w14:val="none"/>
        </w:rPr>
        <w:br/>
      </w:r>
      <w:r w:rsidR="00461E81" w:rsidRPr="00E607A7">
        <w:rPr>
          <w:rFonts w:eastAsia="Times New Roman" w:cs="Times New Roman"/>
          <w:kern w:val="0"/>
          <w:sz w:val="24"/>
          <w:szCs w:val="24"/>
          <w:lang w:eastAsia="en-GB"/>
          <w14:ligatures w14:val="none"/>
        </w:rPr>
        <w:t>•</w:t>
      </w:r>
      <w:r w:rsidR="00461E81">
        <w:rPr>
          <w:rFonts w:eastAsia="Times New Roman" w:cs="Times New Roman"/>
          <w:kern w:val="0"/>
          <w:sz w:val="24"/>
          <w:szCs w:val="24"/>
          <w:lang w:eastAsia="en-GB"/>
          <w14:ligatures w14:val="none"/>
        </w:rPr>
        <w:t xml:space="preserve"> </w:t>
      </w:r>
      <w:r w:rsidRPr="00E607A7">
        <w:rPr>
          <w:rFonts w:eastAsia="Times New Roman" w:cs="Times New Roman"/>
          <w:kern w:val="0"/>
          <w:sz w:val="24"/>
          <w:szCs w:val="24"/>
          <w:lang w:eastAsia="en-GB"/>
          <w14:ligatures w14:val="none"/>
        </w:rPr>
        <w:t>Where activities involve children or vulnerable individuals, the Hirer must:</w:t>
      </w:r>
      <w:r w:rsidRPr="00E607A7">
        <w:rPr>
          <w:rFonts w:eastAsia="Times New Roman" w:cs="Times New Roman"/>
          <w:kern w:val="0"/>
          <w:sz w:val="24"/>
          <w:szCs w:val="24"/>
          <w:lang w:eastAsia="en-GB"/>
          <w14:ligatures w14:val="none"/>
        </w:rPr>
        <w:br/>
        <w:t>• Maintain an appropriate safeguarding or child protection policy</w:t>
      </w:r>
      <w:r w:rsidRPr="00E607A7">
        <w:rPr>
          <w:rFonts w:eastAsia="Times New Roman" w:cs="Times New Roman"/>
          <w:kern w:val="0"/>
          <w:sz w:val="24"/>
          <w:szCs w:val="24"/>
          <w:lang w:eastAsia="en-GB"/>
          <w14:ligatures w14:val="none"/>
        </w:rPr>
        <w:br/>
        <w:t>• Ensure trained personnel are present at all times during the booking</w:t>
      </w:r>
      <w:r w:rsidRPr="00E607A7">
        <w:rPr>
          <w:rFonts w:eastAsia="Times New Roman" w:cs="Times New Roman"/>
          <w:kern w:val="0"/>
          <w:sz w:val="24"/>
          <w:szCs w:val="24"/>
          <w:lang w:eastAsia="en-GB"/>
          <w14:ligatures w14:val="none"/>
        </w:rPr>
        <w:br/>
        <w:t>• Ensure that appropriately trained safeguarding personnel are on-site for the duration of the event</w:t>
      </w:r>
      <w:r w:rsidRPr="00E607A7">
        <w:rPr>
          <w:rFonts w:eastAsia="Times New Roman" w:cs="Times New Roman"/>
          <w:kern w:val="0"/>
          <w:sz w:val="24"/>
          <w:szCs w:val="24"/>
          <w:lang w:eastAsia="en-GB"/>
          <w14:ligatures w14:val="none"/>
        </w:rPr>
        <w:br/>
        <w:t>• Designate a named Safeguarding Lead for the group, who is responsible for overseeing safeguarding and child protection matters and is available at all times during the session</w:t>
      </w:r>
      <w:r w:rsidRPr="00E607A7">
        <w:rPr>
          <w:rFonts w:eastAsia="Times New Roman" w:cs="Times New Roman"/>
          <w:kern w:val="0"/>
          <w:sz w:val="24"/>
          <w:szCs w:val="24"/>
          <w:lang w:eastAsia="en-GB"/>
          <w14:ligatures w14:val="none"/>
        </w:rPr>
        <w:br/>
        <w:t>• Comply with all relevant safeguarding legislation</w:t>
      </w:r>
    </w:p>
    <w:p w14:paraId="1BA42E6A" w14:textId="77777777" w:rsidR="00E607A7" w:rsidRPr="00E607A7" w:rsidRDefault="00136FD8" w:rsidP="00E607A7">
      <w:pPr>
        <w:spacing w:after="0" w:line="240" w:lineRule="auto"/>
        <w:rPr>
          <w:rFonts w:eastAsia="Times New Roman" w:cs="Times New Roman"/>
          <w:kern w:val="0"/>
          <w:sz w:val="24"/>
          <w:szCs w:val="24"/>
          <w:lang w:eastAsia="en-GB"/>
          <w14:ligatures w14:val="none"/>
        </w:rPr>
      </w:pPr>
      <w:r>
        <w:rPr>
          <w:rFonts w:eastAsia="Times New Roman" w:cs="Times New Roman"/>
          <w:kern w:val="0"/>
          <w:sz w:val="24"/>
          <w:szCs w:val="24"/>
          <w:lang w:eastAsia="en-GB"/>
          <w14:ligatures w14:val="none"/>
        </w:rPr>
        <w:pict w14:anchorId="4204EBF5">
          <v:rect id="_x0000_i1041" style="width:0;height:1.5pt" o:hralign="center" o:hrstd="t" o:hr="t" fillcolor="#a0a0a0" stroked="f"/>
        </w:pict>
      </w:r>
    </w:p>
    <w:p w14:paraId="04954625" w14:textId="52162F3D" w:rsidR="00E607A7" w:rsidRPr="00E607A7" w:rsidRDefault="00E607A7" w:rsidP="002D4360">
      <w:pPr>
        <w:spacing w:after="100" w:afterAutospacing="1" w:line="240" w:lineRule="auto"/>
        <w:rPr>
          <w:rFonts w:eastAsia="Times New Roman" w:cs="Times New Roman"/>
          <w:kern w:val="0"/>
          <w:sz w:val="24"/>
          <w:szCs w:val="24"/>
          <w:lang w:eastAsia="en-GB"/>
          <w14:ligatures w14:val="none"/>
        </w:rPr>
      </w:pPr>
      <w:r w:rsidRPr="00E607A7">
        <w:rPr>
          <w:rFonts w:eastAsia="Times New Roman" w:cs="Times New Roman"/>
          <w:b/>
          <w:bCs/>
          <w:kern w:val="0"/>
          <w:sz w:val="24"/>
          <w:szCs w:val="24"/>
          <w:lang w:eastAsia="en-GB"/>
          <w14:ligatures w14:val="none"/>
        </w:rPr>
        <w:t>17. Health and Safety</w:t>
      </w:r>
      <w:r w:rsidRPr="00E607A7">
        <w:rPr>
          <w:rFonts w:eastAsia="Times New Roman" w:cs="Times New Roman"/>
          <w:kern w:val="0"/>
          <w:sz w:val="24"/>
          <w:szCs w:val="24"/>
          <w:lang w:eastAsia="en-GB"/>
          <w14:ligatures w14:val="none"/>
        </w:rPr>
        <w:br/>
      </w:r>
      <w:r w:rsidR="002D4360" w:rsidRPr="00E607A7">
        <w:rPr>
          <w:rFonts w:eastAsia="Times New Roman" w:cs="Times New Roman"/>
          <w:kern w:val="0"/>
          <w:sz w:val="24"/>
          <w:szCs w:val="24"/>
          <w:lang w:eastAsia="en-GB"/>
          <w14:ligatures w14:val="none"/>
        </w:rPr>
        <w:t>•</w:t>
      </w:r>
      <w:r w:rsidR="002D4360">
        <w:rPr>
          <w:rFonts w:eastAsia="Times New Roman" w:cs="Times New Roman"/>
          <w:kern w:val="0"/>
          <w:sz w:val="24"/>
          <w:szCs w:val="24"/>
          <w:lang w:eastAsia="en-GB"/>
          <w14:ligatures w14:val="none"/>
        </w:rPr>
        <w:t xml:space="preserve"> </w:t>
      </w:r>
      <w:r w:rsidRPr="00E607A7">
        <w:rPr>
          <w:rFonts w:eastAsia="Times New Roman" w:cs="Times New Roman"/>
          <w:kern w:val="0"/>
          <w:sz w:val="24"/>
          <w:szCs w:val="24"/>
          <w:lang w:eastAsia="en-GB"/>
          <w14:ligatures w14:val="none"/>
        </w:rPr>
        <w:t>Hirers must comply with all health and safety regulations.</w:t>
      </w:r>
      <w:r w:rsidRPr="00E607A7">
        <w:rPr>
          <w:rFonts w:eastAsia="Times New Roman" w:cs="Times New Roman"/>
          <w:kern w:val="0"/>
          <w:sz w:val="24"/>
          <w:szCs w:val="24"/>
          <w:lang w:eastAsia="en-GB"/>
          <w14:ligatures w14:val="none"/>
        </w:rPr>
        <w:br/>
        <w:t xml:space="preserve">• Each room contains a Room Information Folder </w:t>
      </w:r>
      <w:r w:rsidR="00461E81">
        <w:rPr>
          <w:rFonts w:eastAsia="Times New Roman" w:cs="Times New Roman"/>
          <w:kern w:val="0"/>
          <w:sz w:val="24"/>
          <w:szCs w:val="24"/>
          <w:lang w:eastAsia="en-GB"/>
          <w14:ligatures w14:val="none"/>
        </w:rPr>
        <w:t>Which</w:t>
      </w:r>
      <w:r w:rsidRPr="00E607A7">
        <w:rPr>
          <w:rFonts w:eastAsia="Times New Roman" w:cs="Times New Roman"/>
          <w:kern w:val="0"/>
          <w:sz w:val="24"/>
          <w:szCs w:val="24"/>
          <w:lang w:eastAsia="en-GB"/>
          <w14:ligatures w14:val="none"/>
        </w:rPr>
        <w:t xml:space="preserve"> Hirers must read upon arrival</w:t>
      </w:r>
      <w:r w:rsidRPr="00E607A7">
        <w:rPr>
          <w:rFonts w:eastAsia="Times New Roman" w:cs="Times New Roman"/>
          <w:kern w:val="0"/>
          <w:sz w:val="24"/>
          <w:szCs w:val="24"/>
          <w:lang w:eastAsia="en-GB"/>
          <w14:ligatures w14:val="none"/>
        </w:rPr>
        <w:br/>
        <w:t>• Hirers and attendees must follow all fire safety instructions, including evacuation procedures, alarm responses, and assembly point guidance provided on-site or by Centre staff</w:t>
      </w:r>
      <w:r w:rsidRPr="00E607A7">
        <w:rPr>
          <w:rFonts w:eastAsia="Times New Roman" w:cs="Times New Roman"/>
          <w:kern w:val="0"/>
          <w:sz w:val="24"/>
          <w:szCs w:val="24"/>
          <w:lang w:eastAsia="en-GB"/>
          <w14:ligatures w14:val="none"/>
        </w:rPr>
        <w:br/>
        <w:t>• Failure to comply may result in termination of the event</w:t>
      </w:r>
    </w:p>
    <w:p w14:paraId="6DB09E4E" w14:textId="77777777" w:rsidR="00E607A7" w:rsidRPr="00E607A7" w:rsidRDefault="00136FD8" w:rsidP="00E607A7">
      <w:pPr>
        <w:spacing w:after="0" w:line="240" w:lineRule="auto"/>
        <w:rPr>
          <w:rFonts w:eastAsia="Times New Roman" w:cs="Times New Roman"/>
          <w:kern w:val="0"/>
          <w:sz w:val="24"/>
          <w:szCs w:val="24"/>
          <w:lang w:eastAsia="en-GB"/>
          <w14:ligatures w14:val="none"/>
        </w:rPr>
      </w:pPr>
      <w:r>
        <w:rPr>
          <w:rFonts w:eastAsia="Times New Roman" w:cs="Times New Roman"/>
          <w:kern w:val="0"/>
          <w:sz w:val="24"/>
          <w:szCs w:val="24"/>
          <w:lang w:eastAsia="en-GB"/>
          <w14:ligatures w14:val="none"/>
        </w:rPr>
        <w:pict w14:anchorId="51DCF576">
          <v:rect id="_x0000_i1042" style="width:0;height:1.5pt" o:hralign="center" o:hrstd="t" o:hr="t" fillcolor="#a0a0a0" stroked="f"/>
        </w:pict>
      </w:r>
    </w:p>
    <w:p w14:paraId="2BB5FE43" w14:textId="682725E8" w:rsidR="00E607A7" w:rsidRPr="00E607A7" w:rsidRDefault="00E607A7" w:rsidP="002D4360">
      <w:pPr>
        <w:spacing w:after="100" w:afterAutospacing="1" w:line="240" w:lineRule="auto"/>
        <w:rPr>
          <w:rFonts w:eastAsia="Times New Roman" w:cs="Times New Roman"/>
          <w:kern w:val="0"/>
          <w:sz w:val="24"/>
          <w:szCs w:val="24"/>
          <w:lang w:eastAsia="en-GB"/>
          <w14:ligatures w14:val="none"/>
        </w:rPr>
      </w:pPr>
      <w:r w:rsidRPr="00E607A7">
        <w:rPr>
          <w:rFonts w:eastAsia="Times New Roman" w:cs="Times New Roman"/>
          <w:b/>
          <w:bCs/>
          <w:kern w:val="0"/>
          <w:sz w:val="24"/>
          <w:szCs w:val="24"/>
          <w:lang w:eastAsia="en-GB"/>
          <w14:ligatures w14:val="none"/>
        </w:rPr>
        <w:t>18. Behaviour and Conduct</w:t>
      </w:r>
      <w:r w:rsidRPr="00E607A7">
        <w:rPr>
          <w:rFonts w:eastAsia="Times New Roman" w:cs="Times New Roman"/>
          <w:kern w:val="0"/>
          <w:sz w:val="24"/>
          <w:szCs w:val="24"/>
          <w:lang w:eastAsia="en-GB"/>
          <w14:ligatures w14:val="none"/>
        </w:rPr>
        <w:br/>
      </w:r>
      <w:r w:rsidR="002D4360" w:rsidRPr="00E607A7">
        <w:rPr>
          <w:rFonts w:eastAsia="Times New Roman" w:cs="Times New Roman"/>
          <w:kern w:val="0"/>
          <w:sz w:val="24"/>
          <w:szCs w:val="24"/>
          <w:lang w:eastAsia="en-GB"/>
          <w14:ligatures w14:val="none"/>
        </w:rPr>
        <w:t>•</w:t>
      </w:r>
      <w:r w:rsidR="002D4360">
        <w:rPr>
          <w:rFonts w:eastAsia="Times New Roman" w:cs="Times New Roman"/>
          <w:kern w:val="0"/>
          <w:sz w:val="24"/>
          <w:szCs w:val="24"/>
          <w:lang w:eastAsia="en-GB"/>
          <w14:ligatures w14:val="none"/>
        </w:rPr>
        <w:t xml:space="preserve"> </w:t>
      </w:r>
      <w:r w:rsidRPr="00E607A7">
        <w:rPr>
          <w:rFonts w:eastAsia="Times New Roman" w:cs="Times New Roman"/>
          <w:kern w:val="0"/>
          <w:sz w:val="24"/>
          <w:szCs w:val="24"/>
          <w:lang w:eastAsia="en-GB"/>
          <w14:ligatures w14:val="none"/>
        </w:rPr>
        <w:t>The Centre reserves the right to terminate any event where behaviour is considered unsafe, disruptive, abusive towards staff, volunteers, or other visitors, or in breach of these Terms and Conditions.</w:t>
      </w:r>
      <w:r w:rsidRPr="00E607A7">
        <w:rPr>
          <w:rFonts w:eastAsia="Times New Roman" w:cs="Times New Roman"/>
          <w:kern w:val="0"/>
          <w:sz w:val="24"/>
          <w:szCs w:val="24"/>
          <w:lang w:eastAsia="en-GB"/>
          <w14:ligatures w14:val="none"/>
        </w:rPr>
        <w:br/>
      </w:r>
      <w:r w:rsidR="002D4360" w:rsidRPr="00E607A7">
        <w:rPr>
          <w:rFonts w:eastAsia="Times New Roman" w:cs="Times New Roman"/>
          <w:kern w:val="0"/>
          <w:sz w:val="24"/>
          <w:szCs w:val="24"/>
          <w:lang w:eastAsia="en-GB"/>
          <w14:ligatures w14:val="none"/>
        </w:rPr>
        <w:t>•</w:t>
      </w:r>
      <w:r w:rsidR="002D4360">
        <w:rPr>
          <w:rFonts w:eastAsia="Times New Roman" w:cs="Times New Roman"/>
          <w:kern w:val="0"/>
          <w:sz w:val="24"/>
          <w:szCs w:val="24"/>
          <w:lang w:eastAsia="en-GB"/>
          <w14:ligatures w14:val="none"/>
        </w:rPr>
        <w:t xml:space="preserve"> </w:t>
      </w:r>
      <w:r w:rsidRPr="00E607A7">
        <w:rPr>
          <w:rFonts w:eastAsia="Times New Roman" w:cs="Times New Roman"/>
          <w:kern w:val="0"/>
          <w:sz w:val="24"/>
          <w:szCs w:val="24"/>
          <w:lang w:eastAsia="en-GB"/>
          <w14:ligatures w14:val="none"/>
        </w:rPr>
        <w:t>In such cases no refund will be provided and the Hirer remains liable for all charges.</w:t>
      </w:r>
    </w:p>
    <w:p w14:paraId="7FE827C7" w14:textId="77777777" w:rsidR="00E607A7" w:rsidRPr="00E607A7" w:rsidRDefault="00136FD8" w:rsidP="00E607A7">
      <w:pPr>
        <w:spacing w:after="0" w:line="240" w:lineRule="auto"/>
        <w:rPr>
          <w:rFonts w:eastAsia="Times New Roman" w:cs="Times New Roman"/>
          <w:kern w:val="0"/>
          <w:sz w:val="24"/>
          <w:szCs w:val="24"/>
          <w:lang w:eastAsia="en-GB"/>
          <w14:ligatures w14:val="none"/>
        </w:rPr>
      </w:pPr>
      <w:r>
        <w:rPr>
          <w:rFonts w:eastAsia="Times New Roman" w:cs="Times New Roman"/>
          <w:kern w:val="0"/>
          <w:sz w:val="24"/>
          <w:szCs w:val="24"/>
          <w:lang w:eastAsia="en-GB"/>
          <w14:ligatures w14:val="none"/>
        </w:rPr>
        <w:pict w14:anchorId="24C19971">
          <v:rect id="_x0000_i1043" style="width:0;height:1.5pt" o:hralign="center" o:hrstd="t" o:hr="t" fillcolor="#a0a0a0" stroked="f"/>
        </w:pict>
      </w:r>
    </w:p>
    <w:p w14:paraId="084AFC86" w14:textId="222E76C1" w:rsidR="00E607A7" w:rsidRPr="00E607A7" w:rsidRDefault="00E607A7" w:rsidP="002D4360">
      <w:pPr>
        <w:spacing w:after="100" w:afterAutospacing="1" w:line="240" w:lineRule="auto"/>
        <w:rPr>
          <w:rFonts w:eastAsia="Times New Roman" w:cs="Times New Roman"/>
          <w:kern w:val="0"/>
          <w:sz w:val="24"/>
          <w:szCs w:val="24"/>
          <w:lang w:eastAsia="en-GB"/>
          <w14:ligatures w14:val="none"/>
        </w:rPr>
      </w:pPr>
      <w:r w:rsidRPr="00E607A7">
        <w:rPr>
          <w:rFonts w:eastAsia="Times New Roman" w:cs="Times New Roman"/>
          <w:b/>
          <w:bCs/>
          <w:kern w:val="0"/>
          <w:sz w:val="24"/>
          <w:szCs w:val="24"/>
          <w:lang w:eastAsia="en-GB"/>
          <w14:ligatures w14:val="none"/>
        </w:rPr>
        <w:t>19. Accessibility</w:t>
      </w:r>
      <w:r w:rsidRPr="00E607A7">
        <w:rPr>
          <w:rFonts w:eastAsia="Times New Roman" w:cs="Times New Roman"/>
          <w:kern w:val="0"/>
          <w:sz w:val="24"/>
          <w:szCs w:val="24"/>
          <w:lang w:eastAsia="en-GB"/>
          <w14:ligatures w14:val="none"/>
        </w:rPr>
        <w:br/>
      </w:r>
      <w:r w:rsidR="002D4360" w:rsidRPr="00E607A7">
        <w:rPr>
          <w:rFonts w:eastAsia="Times New Roman" w:cs="Times New Roman"/>
          <w:kern w:val="0"/>
          <w:sz w:val="24"/>
          <w:szCs w:val="24"/>
          <w:lang w:eastAsia="en-GB"/>
          <w14:ligatures w14:val="none"/>
        </w:rPr>
        <w:t>•</w:t>
      </w:r>
      <w:r w:rsidR="002D4360">
        <w:rPr>
          <w:rFonts w:eastAsia="Times New Roman" w:cs="Times New Roman"/>
          <w:kern w:val="0"/>
          <w:sz w:val="24"/>
          <w:szCs w:val="24"/>
          <w:lang w:eastAsia="en-GB"/>
          <w14:ligatures w14:val="none"/>
        </w:rPr>
        <w:t xml:space="preserve"> </w:t>
      </w:r>
      <w:r w:rsidRPr="00E607A7">
        <w:rPr>
          <w:rFonts w:eastAsia="Times New Roman" w:cs="Times New Roman"/>
          <w:kern w:val="0"/>
          <w:sz w:val="24"/>
          <w:szCs w:val="24"/>
          <w:lang w:eastAsia="en-GB"/>
          <w14:ligatures w14:val="none"/>
        </w:rPr>
        <w:t xml:space="preserve">The Centre provides accessible facilities including lift access to upper floors and accessible toilet </w:t>
      </w:r>
      <w:r w:rsidRPr="00E607A7">
        <w:rPr>
          <w:rFonts w:eastAsia="Times New Roman" w:cs="Times New Roman"/>
          <w:kern w:val="0"/>
          <w:sz w:val="24"/>
          <w:szCs w:val="24"/>
          <w:lang w:eastAsia="en-GB"/>
          <w14:ligatures w14:val="none"/>
        </w:rPr>
        <w:lastRenderedPageBreak/>
        <w:t>facilities.</w:t>
      </w:r>
      <w:r w:rsidRPr="00E607A7">
        <w:rPr>
          <w:rFonts w:eastAsia="Times New Roman" w:cs="Times New Roman"/>
          <w:kern w:val="0"/>
          <w:sz w:val="24"/>
          <w:szCs w:val="24"/>
          <w:lang w:eastAsia="en-GB"/>
          <w14:ligatures w14:val="none"/>
        </w:rPr>
        <w:br/>
      </w:r>
      <w:r w:rsidR="002D4360" w:rsidRPr="00E607A7">
        <w:rPr>
          <w:rFonts w:eastAsia="Times New Roman" w:cs="Times New Roman"/>
          <w:kern w:val="0"/>
          <w:sz w:val="24"/>
          <w:szCs w:val="24"/>
          <w:lang w:eastAsia="en-GB"/>
          <w14:ligatures w14:val="none"/>
        </w:rPr>
        <w:t>•</w:t>
      </w:r>
      <w:r w:rsidR="002D4360">
        <w:rPr>
          <w:rFonts w:eastAsia="Times New Roman" w:cs="Times New Roman"/>
          <w:kern w:val="0"/>
          <w:sz w:val="24"/>
          <w:szCs w:val="24"/>
          <w:lang w:eastAsia="en-GB"/>
          <w14:ligatures w14:val="none"/>
        </w:rPr>
        <w:t xml:space="preserve"> </w:t>
      </w:r>
      <w:r w:rsidRPr="00E607A7">
        <w:rPr>
          <w:rFonts w:eastAsia="Times New Roman" w:cs="Times New Roman"/>
          <w:kern w:val="0"/>
          <w:sz w:val="24"/>
          <w:szCs w:val="24"/>
          <w:lang w:eastAsia="en-GB"/>
          <w14:ligatures w14:val="none"/>
        </w:rPr>
        <w:t>Hirers should inform the Centre in advance of any specific accessibility requirements.</w:t>
      </w:r>
    </w:p>
    <w:p w14:paraId="3FC664A4" w14:textId="77777777" w:rsidR="00E607A7" w:rsidRPr="00E607A7" w:rsidRDefault="00136FD8" w:rsidP="00E607A7">
      <w:pPr>
        <w:spacing w:after="0" w:line="240" w:lineRule="auto"/>
        <w:rPr>
          <w:rFonts w:eastAsia="Times New Roman" w:cs="Times New Roman"/>
          <w:kern w:val="0"/>
          <w:sz w:val="24"/>
          <w:szCs w:val="24"/>
          <w:lang w:eastAsia="en-GB"/>
          <w14:ligatures w14:val="none"/>
        </w:rPr>
      </w:pPr>
      <w:r>
        <w:rPr>
          <w:rFonts w:eastAsia="Times New Roman" w:cs="Times New Roman"/>
          <w:kern w:val="0"/>
          <w:sz w:val="24"/>
          <w:szCs w:val="24"/>
          <w:lang w:eastAsia="en-GB"/>
          <w14:ligatures w14:val="none"/>
        </w:rPr>
        <w:pict w14:anchorId="32285B45">
          <v:rect id="_x0000_i1044" style="width:0;height:1.5pt" o:hralign="center" o:hrstd="t" o:hr="t" fillcolor="#a0a0a0" stroked="f"/>
        </w:pict>
      </w:r>
    </w:p>
    <w:p w14:paraId="390FB7C1" w14:textId="2CA0F51B" w:rsidR="00E607A7" w:rsidRPr="00E607A7" w:rsidRDefault="00E607A7" w:rsidP="002D4360">
      <w:pPr>
        <w:spacing w:after="100" w:afterAutospacing="1" w:line="240" w:lineRule="auto"/>
        <w:rPr>
          <w:rFonts w:eastAsia="Times New Roman" w:cs="Times New Roman"/>
          <w:kern w:val="0"/>
          <w:sz w:val="24"/>
          <w:szCs w:val="24"/>
          <w:lang w:eastAsia="en-GB"/>
          <w14:ligatures w14:val="none"/>
        </w:rPr>
      </w:pPr>
      <w:r w:rsidRPr="00E607A7">
        <w:rPr>
          <w:rFonts w:eastAsia="Times New Roman" w:cs="Times New Roman"/>
          <w:b/>
          <w:bCs/>
          <w:kern w:val="0"/>
          <w:sz w:val="24"/>
          <w:szCs w:val="24"/>
          <w:lang w:eastAsia="en-GB"/>
          <w14:ligatures w14:val="none"/>
        </w:rPr>
        <w:t>20. Car Parking</w:t>
      </w:r>
      <w:r w:rsidRPr="00E607A7">
        <w:rPr>
          <w:rFonts w:eastAsia="Times New Roman" w:cs="Times New Roman"/>
          <w:kern w:val="0"/>
          <w:sz w:val="24"/>
          <w:szCs w:val="24"/>
          <w:lang w:eastAsia="en-GB"/>
          <w14:ligatures w14:val="none"/>
        </w:rPr>
        <w:br/>
      </w:r>
      <w:r w:rsidR="002D4360" w:rsidRPr="00E607A7">
        <w:rPr>
          <w:rFonts w:eastAsia="Times New Roman" w:cs="Times New Roman"/>
          <w:kern w:val="0"/>
          <w:sz w:val="24"/>
          <w:szCs w:val="24"/>
          <w:lang w:eastAsia="en-GB"/>
          <w14:ligatures w14:val="none"/>
        </w:rPr>
        <w:t>•</w:t>
      </w:r>
      <w:r w:rsidR="002D4360">
        <w:rPr>
          <w:rFonts w:eastAsia="Times New Roman" w:cs="Times New Roman"/>
          <w:kern w:val="0"/>
          <w:sz w:val="24"/>
          <w:szCs w:val="24"/>
          <w:lang w:eastAsia="en-GB"/>
          <w14:ligatures w14:val="none"/>
        </w:rPr>
        <w:t xml:space="preserve"> </w:t>
      </w:r>
      <w:r w:rsidRPr="00E607A7">
        <w:rPr>
          <w:rFonts w:eastAsia="Times New Roman" w:cs="Times New Roman"/>
          <w:kern w:val="0"/>
          <w:sz w:val="24"/>
          <w:szCs w:val="24"/>
          <w:lang w:eastAsia="en-GB"/>
          <w14:ligatures w14:val="none"/>
        </w:rPr>
        <w:t>Parking is available at the front and rear of the Centre.</w:t>
      </w:r>
      <w:r w:rsidRPr="00E607A7">
        <w:rPr>
          <w:rFonts w:eastAsia="Times New Roman" w:cs="Times New Roman"/>
          <w:kern w:val="0"/>
          <w:sz w:val="24"/>
          <w:szCs w:val="24"/>
          <w:lang w:eastAsia="en-GB"/>
          <w14:ligatures w14:val="none"/>
        </w:rPr>
        <w:br/>
        <w:t>• Spaces cannot be guaranteed.</w:t>
      </w:r>
      <w:r w:rsidRPr="00E607A7">
        <w:rPr>
          <w:rFonts w:eastAsia="Times New Roman" w:cs="Times New Roman"/>
          <w:kern w:val="0"/>
          <w:sz w:val="24"/>
          <w:szCs w:val="24"/>
          <w:lang w:eastAsia="en-GB"/>
          <w14:ligatures w14:val="none"/>
        </w:rPr>
        <w:br/>
        <w:t>• Parking may be prioritised for disabled visitors or facilitators.</w:t>
      </w:r>
      <w:r w:rsidRPr="00E607A7">
        <w:rPr>
          <w:rFonts w:eastAsia="Times New Roman" w:cs="Times New Roman"/>
          <w:kern w:val="0"/>
          <w:sz w:val="24"/>
          <w:szCs w:val="24"/>
          <w:lang w:eastAsia="en-GB"/>
          <w14:ligatures w14:val="none"/>
        </w:rPr>
        <w:br/>
        <w:t>• The Centre accepts no liability for vehicles parked on site.</w:t>
      </w:r>
    </w:p>
    <w:p w14:paraId="2B09283A" w14:textId="77777777" w:rsidR="00E607A7" w:rsidRPr="00E607A7" w:rsidRDefault="00136FD8" w:rsidP="00E607A7">
      <w:pPr>
        <w:spacing w:after="0" w:line="240" w:lineRule="auto"/>
        <w:rPr>
          <w:rFonts w:eastAsia="Times New Roman" w:cs="Times New Roman"/>
          <w:kern w:val="0"/>
          <w:sz w:val="24"/>
          <w:szCs w:val="24"/>
          <w:lang w:eastAsia="en-GB"/>
          <w14:ligatures w14:val="none"/>
        </w:rPr>
      </w:pPr>
      <w:r>
        <w:rPr>
          <w:rFonts w:eastAsia="Times New Roman" w:cs="Times New Roman"/>
          <w:kern w:val="0"/>
          <w:sz w:val="24"/>
          <w:szCs w:val="24"/>
          <w:lang w:eastAsia="en-GB"/>
          <w14:ligatures w14:val="none"/>
        </w:rPr>
        <w:pict w14:anchorId="51422A07">
          <v:rect id="_x0000_i1045" style="width:0;height:1.5pt" o:hralign="center" o:hrstd="t" o:hr="t" fillcolor="#a0a0a0" stroked="f"/>
        </w:pict>
      </w:r>
    </w:p>
    <w:p w14:paraId="19590CFE" w14:textId="0F6B90DC" w:rsidR="00E607A7" w:rsidRPr="00E607A7" w:rsidRDefault="00E607A7" w:rsidP="002D4360">
      <w:pPr>
        <w:spacing w:after="100" w:afterAutospacing="1" w:line="240" w:lineRule="auto"/>
        <w:rPr>
          <w:rFonts w:eastAsia="Times New Roman" w:cs="Times New Roman"/>
          <w:kern w:val="0"/>
          <w:sz w:val="24"/>
          <w:szCs w:val="24"/>
          <w:lang w:eastAsia="en-GB"/>
          <w14:ligatures w14:val="none"/>
        </w:rPr>
      </w:pPr>
      <w:r w:rsidRPr="00E607A7">
        <w:rPr>
          <w:rFonts w:eastAsia="Times New Roman" w:cs="Times New Roman"/>
          <w:b/>
          <w:bCs/>
          <w:kern w:val="0"/>
          <w:sz w:val="24"/>
          <w:szCs w:val="24"/>
          <w:lang w:eastAsia="en-GB"/>
          <w14:ligatures w14:val="none"/>
        </w:rPr>
        <w:t>21. Smoking</w:t>
      </w:r>
      <w:r w:rsidRPr="00E607A7">
        <w:rPr>
          <w:rFonts w:eastAsia="Times New Roman" w:cs="Times New Roman"/>
          <w:kern w:val="0"/>
          <w:sz w:val="24"/>
          <w:szCs w:val="24"/>
          <w:lang w:eastAsia="en-GB"/>
          <w14:ligatures w14:val="none"/>
        </w:rPr>
        <w:br/>
      </w:r>
      <w:r w:rsidR="002D4360" w:rsidRPr="00E607A7">
        <w:rPr>
          <w:rFonts w:eastAsia="Times New Roman" w:cs="Times New Roman"/>
          <w:kern w:val="0"/>
          <w:sz w:val="24"/>
          <w:szCs w:val="24"/>
          <w:lang w:eastAsia="en-GB"/>
          <w14:ligatures w14:val="none"/>
        </w:rPr>
        <w:t>•</w:t>
      </w:r>
      <w:r w:rsidR="002D4360">
        <w:rPr>
          <w:rFonts w:eastAsia="Times New Roman" w:cs="Times New Roman"/>
          <w:kern w:val="0"/>
          <w:sz w:val="24"/>
          <w:szCs w:val="24"/>
          <w:lang w:eastAsia="en-GB"/>
          <w14:ligatures w14:val="none"/>
        </w:rPr>
        <w:t xml:space="preserve"> </w:t>
      </w:r>
      <w:r w:rsidRPr="00E607A7">
        <w:rPr>
          <w:rFonts w:eastAsia="Times New Roman" w:cs="Times New Roman"/>
          <w:kern w:val="0"/>
          <w:sz w:val="24"/>
          <w:szCs w:val="24"/>
          <w:lang w:eastAsia="en-GB"/>
          <w14:ligatures w14:val="none"/>
        </w:rPr>
        <w:t>Smoking is not permitted inside the building.</w:t>
      </w:r>
      <w:r w:rsidRPr="00E607A7">
        <w:rPr>
          <w:rFonts w:eastAsia="Times New Roman" w:cs="Times New Roman"/>
          <w:kern w:val="0"/>
          <w:sz w:val="24"/>
          <w:szCs w:val="24"/>
          <w:lang w:eastAsia="en-GB"/>
          <w14:ligatures w14:val="none"/>
        </w:rPr>
        <w:br/>
      </w:r>
      <w:r w:rsidR="002D4360" w:rsidRPr="00E607A7">
        <w:rPr>
          <w:rFonts w:eastAsia="Times New Roman" w:cs="Times New Roman"/>
          <w:kern w:val="0"/>
          <w:sz w:val="24"/>
          <w:szCs w:val="24"/>
          <w:lang w:eastAsia="en-GB"/>
          <w14:ligatures w14:val="none"/>
        </w:rPr>
        <w:t>•</w:t>
      </w:r>
      <w:r w:rsidR="002D4360">
        <w:rPr>
          <w:rFonts w:eastAsia="Times New Roman" w:cs="Times New Roman"/>
          <w:kern w:val="0"/>
          <w:sz w:val="24"/>
          <w:szCs w:val="24"/>
          <w:lang w:eastAsia="en-GB"/>
          <w14:ligatures w14:val="none"/>
        </w:rPr>
        <w:t xml:space="preserve"> </w:t>
      </w:r>
      <w:r w:rsidRPr="00E607A7">
        <w:rPr>
          <w:rFonts w:eastAsia="Times New Roman" w:cs="Times New Roman"/>
          <w:kern w:val="0"/>
          <w:sz w:val="24"/>
          <w:szCs w:val="24"/>
          <w:lang w:eastAsia="en-GB"/>
          <w14:ligatures w14:val="none"/>
        </w:rPr>
        <w:t>This includes cigarettes, e-cigarettes, and vaping devices.</w:t>
      </w:r>
      <w:r w:rsidRPr="00E607A7">
        <w:rPr>
          <w:rFonts w:eastAsia="Times New Roman" w:cs="Times New Roman"/>
          <w:kern w:val="0"/>
          <w:sz w:val="24"/>
          <w:szCs w:val="24"/>
          <w:lang w:eastAsia="en-GB"/>
          <w14:ligatures w14:val="none"/>
        </w:rPr>
        <w:br/>
      </w:r>
      <w:r w:rsidR="002D4360" w:rsidRPr="00E607A7">
        <w:rPr>
          <w:rFonts w:eastAsia="Times New Roman" w:cs="Times New Roman"/>
          <w:kern w:val="0"/>
          <w:sz w:val="24"/>
          <w:szCs w:val="24"/>
          <w:lang w:eastAsia="en-GB"/>
          <w14:ligatures w14:val="none"/>
        </w:rPr>
        <w:t>•</w:t>
      </w:r>
      <w:r w:rsidR="002D4360">
        <w:rPr>
          <w:rFonts w:eastAsia="Times New Roman" w:cs="Times New Roman"/>
          <w:kern w:val="0"/>
          <w:sz w:val="24"/>
          <w:szCs w:val="24"/>
          <w:lang w:eastAsia="en-GB"/>
          <w14:ligatures w14:val="none"/>
        </w:rPr>
        <w:t xml:space="preserve"> </w:t>
      </w:r>
      <w:r w:rsidRPr="00E607A7">
        <w:rPr>
          <w:rFonts w:eastAsia="Times New Roman" w:cs="Times New Roman"/>
          <w:kern w:val="0"/>
          <w:sz w:val="24"/>
          <w:szCs w:val="24"/>
          <w:lang w:eastAsia="en-GB"/>
          <w14:ligatures w14:val="none"/>
        </w:rPr>
        <w:t>Smoking is permitted only in designated outdoor areas.</w:t>
      </w:r>
      <w:r w:rsidR="002D4360">
        <w:rPr>
          <w:rFonts w:eastAsia="Times New Roman" w:cs="Times New Roman"/>
          <w:kern w:val="0"/>
          <w:sz w:val="24"/>
          <w:szCs w:val="24"/>
          <w:lang w:eastAsia="en-GB"/>
          <w14:ligatures w14:val="none"/>
        </w:rPr>
        <w:t xml:space="preserve">                                                                                                              </w:t>
      </w:r>
      <w:r w:rsidR="002D4360" w:rsidRPr="00E607A7">
        <w:rPr>
          <w:rFonts w:eastAsia="Times New Roman" w:cs="Times New Roman"/>
          <w:kern w:val="0"/>
          <w:sz w:val="24"/>
          <w:szCs w:val="24"/>
          <w:lang w:eastAsia="en-GB"/>
          <w14:ligatures w14:val="none"/>
        </w:rPr>
        <w:t>•</w:t>
      </w:r>
      <w:r w:rsidR="002D4360">
        <w:rPr>
          <w:rFonts w:eastAsia="Times New Roman" w:cs="Times New Roman"/>
          <w:kern w:val="0"/>
          <w:sz w:val="24"/>
          <w:szCs w:val="24"/>
          <w:lang w:eastAsia="en-GB"/>
          <w14:ligatures w14:val="none"/>
        </w:rPr>
        <w:t xml:space="preserve"> When smoking outside smokers must be at least 1.5m from the building or overhangs per HSE guidelines.</w:t>
      </w:r>
    </w:p>
    <w:p w14:paraId="08543089" w14:textId="77777777" w:rsidR="00E607A7" w:rsidRPr="00E607A7" w:rsidRDefault="00136FD8" w:rsidP="00E607A7">
      <w:pPr>
        <w:spacing w:after="0" w:line="240" w:lineRule="auto"/>
        <w:rPr>
          <w:rFonts w:eastAsia="Times New Roman" w:cs="Times New Roman"/>
          <w:kern w:val="0"/>
          <w:sz w:val="24"/>
          <w:szCs w:val="24"/>
          <w:lang w:eastAsia="en-GB"/>
          <w14:ligatures w14:val="none"/>
        </w:rPr>
      </w:pPr>
      <w:r>
        <w:rPr>
          <w:rFonts w:eastAsia="Times New Roman" w:cs="Times New Roman"/>
          <w:kern w:val="0"/>
          <w:sz w:val="24"/>
          <w:szCs w:val="24"/>
          <w:lang w:eastAsia="en-GB"/>
          <w14:ligatures w14:val="none"/>
        </w:rPr>
        <w:pict w14:anchorId="72531EB7">
          <v:rect id="_x0000_i1046" style="width:0;height:1.5pt" o:hralign="center" o:hrstd="t" o:hr="t" fillcolor="#a0a0a0" stroked="f"/>
        </w:pict>
      </w:r>
    </w:p>
    <w:p w14:paraId="20D6BD74" w14:textId="5C8D792C" w:rsidR="00E607A7" w:rsidRPr="00E607A7" w:rsidRDefault="00E607A7" w:rsidP="002D4360">
      <w:pPr>
        <w:spacing w:after="100" w:afterAutospacing="1" w:line="240" w:lineRule="auto"/>
        <w:rPr>
          <w:rFonts w:eastAsia="Times New Roman" w:cs="Times New Roman"/>
          <w:kern w:val="0"/>
          <w:sz w:val="24"/>
          <w:szCs w:val="24"/>
          <w:lang w:eastAsia="en-GB"/>
          <w14:ligatures w14:val="none"/>
        </w:rPr>
      </w:pPr>
      <w:r w:rsidRPr="00E607A7">
        <w:rPr>
          <w:rFonts w:eastAsia="Times New Roman" w:cs="Times New Roman"/>
          <w:b/>
          <w:bCs/>
          <w:kern w:val="0"/>
          <w:sz w:val="24"/>
          <w:szCs w:val="24"/>
          <w:lang w:eastAsia="en-GB"/>
          <w14:ligatures w14:val="none"/>
        </w:rPr>
        <w:t>22. Alcohol</w:t>
      </w:r>
      <w:r w:rsidRPr="00E607A7">
        <w:rPr>
          <w:rFonts w:eastAsia="Times New Roman" w:cs="Times New Roman"/>
          <w:kern w:val="0"/>
          <w:sz w:val="24"/>
          <w:szCs w:val="24"/>
          <w:lang w:eastAsia="en-GB"/>
          <w14:ligatures w14:val="none"/>
        </w:rPr>
        <w:br/>
      </w:r>
      <w:r w:rsidR="002D4360" w:rsidRPr="00E607A7">
        <w:rPr>
          <w:rFonts w:eastAsia="Times New Roman" w:cs="Times New Roman"/>
          <w:kern w:val="0"/>
          <w:sz w:val="24"/>
          <w:szCs w:val="24"/>
          <w:lang w:eastAsia="en-GB"/>
          <w14:ligatures w14:val="none"/>
        </w:rPr>
        <w:t>•</w:t>
      </w:r>
      <w:r w:rsidR="002D4360">
        <w:rPr>
          <w:rFonts w:eastAsia="Times New Roman" w:cs="Times New Roman"/>
          <w:kern w:val="0"/>
          <w:sz w:val="24"/>
          <w:szCs w:val="24"/>
          <w:lang w:eastAsia="en-GB"/>
          <w14:ligatures w14:val="none"/>
        </w:rPr>
        <w:t xml:space="preserve"> </w:t>
      </w:r>
      <w:r w:rsidRPr="00E607A7">
        <w:rPr>
          <w:rFonts w:eastAsia="Times New Roman" w:cs="Times New Roman"/>
          <w:kern w:val="0"/>
          <w:sz w:val="24"/>
          <w:szCs w:val="24"/>
          <w:lang w:eastAsia="en-GB"/>
          <w14:ligatures w14:val="none"/>
        </w:rPr>
        <w:t>The Centre does not hold a licence for the sale of alcohol.</w:t>
      </w:r>
      <w:r w:rsidRPr="00E607A7">
        <w:rPr>
          <w:rFonts w:eastAsia="Times New Roman" w:cs="Times New Roman"/>
          <w:kern w:val="0"/>
          <w:sz w:val="24"/>
          <w:szCs w:val="24"/>
          <w:lang w:eastAsia="en-GB"/>
          <w14:ligatures w14:val="none"/>
        </w:rPr>
        <w:br/>
      </w:r>
      <w:r w:rsidR="002D4360" w:rsidRPr="00E607A7">
        <w:rPr>
          <w:rFonts w:eastAsia="Times New Roman" w:cs="Times New Roman"/>
          <w:kern w:val="0"/>
          <w:sz w:val="24"/>
          <w:szCs w:val="24"/>
          <w:lang w:eastAsia="en-GB"/>
          <w14:ligatures w14:val="none"/>
        </w:rPr>
        <w:t>•</w:t>
      </w:r>
      <w:r w:rsidR="002D4360">
        <w:rPr>
          <w:rFonts w:eastAsia="Times New Roman" w:cs="Times New Roman"/>
          <w:kern w:val="0"/>
          <w:sz w:val="24"/>
          <w:szCs w:val="24"/>
          <w:lang w:eastAsia="en-GB"/>
          <w14:ligatures w14:val="none"/>
        </w:rPr>
        <w:t xml:space="preserve"> </w:t>
      </w:r>
      <w:r w:rsidRPr="00E607A7">
        <w:rPr>
          <w:rFonts w:eastAsia="Times New Roman" w:cs="Times New Roman"/>
          <w:kern w:val="0"/>
          <w:sz w:val="24"/>
          <w:szCs w:val="24"/>
          <w:lang w:eastAsia="en-GB"/>
          <w14:ligatures w14:val="none"/>
        </w:rPr>
        <w:t>Hirers are responsible for obtaining any required licences and ensuring compliance with relevant legislation.</w:t>
      </w:r>
    </w:p>
    <w:p w14:paraId="692EE221" w14:textId="77777777" w:rsidR="00E607A7" w:rsidRPr="00E607A7" w:rsidRDefault="00136FD8" w:rsidP="00E607A7">
      <w:pPr>
        <w:spacing w:after="0" w:line="240" w:lineRule="auto"/>
        <w:rPr>
          <w:rFonts w:eastAsia="Times New Roman" w:cs="Times New Roman"/>
          <w:kern w:val="0"/>
          <w:sz w:val="24"/>
          <w:szCs w:val="24"/>
          <w:lang w:eastAsia="en-GB"/>
          <w14:ligatures w14:val="none"/>
        </w:rPr>
      </w:pPr>
      <w:r>
        <w:rPr>
          <w:rFonts w:eastAsia="Times New Roman" w:cs="Times New Roman"/>
          <w:kern w:val="0"/>
          <w:sz w:val="24"/>
          <w:szCs w:val="24"/>
          <w:lang w:eastAsia="en-GB"/>
          <w14:ligatures w14:val="none"/>
        </w:rPr>
        <w:pict w14:anchorId="79CE39F4">
          <v:rect id="_x0000_i1047" style="width:0;height:1.5pt" o:hralign="center" o:hrstd="t" o:hr="t" fillcolor="#a0a0a0" stroked="f"/>
        </w:pict>
      </w:r>
    </w:p>
    <w:p w14:paraId="46A607C5" w14:textId="35E7236D" w:rsidR="00E607A7" w:rsidRPr="00E607A7" w:rsidRDefault="00E607A7" w:rsidP="002D4360">
      <w:pPr>
        <w:spacing w:after="100" w:afterAutospacing="1" w:line="240" w:lineRule="auto"/>
        <w:rPr>
          <w:rFonts w:eastAsia="Times New Roman" w:cs="Times New Roman"/>
          <w:kern w:val="0"/>
          <w:sz w:val="24"/>
          <w:szCs w:val="24"/>
          <w:lang w:eastAsia="en-GB"/>
          <w14:ligatures w14:val="none"/>
        </w:rPr>
      </w:pPr>
      <w:r w:rsidRPr="00E607A7">
        <w:rPr>
          <w:rFonts w:eastAsia="Times New Roman" w:cs="Times New Roman"/>
          <w:b/>
          <w:bCs/>
          <w:kern w:val="0"/>
          <w:sz w:val="24"/>
          <w:szCs w:val="24"/>
          <w:lang w:eastAsia="en-GB"/>
          <w14:ligatures w14:val="none"/>
        </w:rPr>
        <w:t>23. Music Licensing</w:t>
      </w:r>
      <w:r w:rsidRPr="00E607A7">
        <w:rPr>
          <w:rFonts w:eastAsia="Times New Roman" w:cs="Times New Roman"/>
          <w:kern w:val="0"/>
          <w:sz w:val="24"/>
          <w:szCs w:val="24"/>
          <w:lang w:eastAsia="en-GB"/>
          <w14:ligatures w14:val="none"/>
        </w:rPr>
        <w:br/>
      </w:r>
      <w:r w:rsidR="002D4360" w:rsidRPr="00E607A7">
        <w:rPr>
          <w:rFonts w:eastAsia="Times New Roman" w:cs="Times New Roman"/>
          <w:kern w:val="0"/>
          <w:sz w:val="24"/>
          <w:szCs w:val="24"/>
          <w:lang w:eastAsia="en-GB"/>
          <w14:ligatures w14:val="none"/>
        </w:rPr>
        <w:t>•</w:t>
      </w:r>
      <w:r w:rsidR="002D4360">
        <w:rPr>
          <w:rFonts w:eastAsia="Times New Roman" w:cs="Times New Roman"/>
          <w:kern w:val="0"/>
          <w:sz w:val="24"/>
          <w:szCs w:val="24"/>
          <w:lang w:eastAsia="en-GB"/>
          <w14:ligatures w14:val="none"/>
        </w:rPr>
        <w:t xml:space="preserve"> </w:t>
      </w:r>
      <w:r w:rsidRPr="00E607A7">
        <w:rPr>
          <w:rFonts w:eastAsia="Times New Roman" w:cs="Times New Roman"/>
          <w:kern w:val="0"/>
          <w:sz w:val="24"/>
          <w:szCs w:val="24"/>
          <w:lang w:eastAsia="en-GB"/>
          <w14:ligatures w14:val="none"/>
        </w:rPr>
        <w:t>The Centre holds a PRS for Music licence.</w:t>
      </w:r>
      <w:r w:rsidRPr="00E607A7">
        <w:rPr>
          <w:rFonts w:eastAsia="Times New Roman" w:cs="Times New Roman"/>
          <w:kern w:val="0"/>
          <w:sz w:val="24"/>
          <w:szCs w:val="24"/>
          <w:lang w:eastAsia="en-GB"/>
          <w14:ligatures w14:val="none"/>
        </w:rPr>
        <w:br/>
      </w:r>
      <w:r w:rsidR="002D4360" w:rsidRPr="00E607A7">
        <w:rPr>
          <w:rFonts w:eastAsia="Times New Roman" w:cs="Times New Roman"/>
          <w:kern w:val="0"/>
          <w:sz w:val="24"/>
          <w:szCs w:val="24"/>
          <w:lang w:eastAsia="en-GB"/>
          <w14:ligatures w14:val="none"/>
        </w:rPr>
        <w:t>•</w:t>
      </w:r>
      <w:r w:rsidR="002D4360">
        <w:rPr>
          <w:rFonts w:eastAsia="Times New Roman" w:cs="Times New Roman"/>
          <w:kern w:val="0"/>
          <w:sz w:val="24"/>
          <w:szCs w:val="24"/>
          <w:lang w:eastAsia="en-GB"/>
          <w14:ligatures w14:val="none"/>
        </w:rPr>
        <w:t xml:space="preserve"> </w:t>
      </w:r>
      <w:r w:rsidRPr="00E607A7">
        <w:rPr>
          <w:rFonts w:eastAsia="Times New Roman" w:cs="Times New Roman"/>
          <w:kern w:val="0"/>
          <w:sz w:val="24"/>
          <w:szCs w:val="24"/>
          <w:lang w:eastAsia="en-GB"/>
          <w14:ligatures w14:val="none"/>
        </w:rPr>
        <w:t>Hirers must inform the Centre if music will be played during their event.</w:t>
      </w:r>
      <w:r w:rsidR="002D4360">
        <w:rPr>
          <w:rFonts w:eastAsia="Times New Roman" w:cs="Times New Roman"/>
          <w:kern w:val="0"/>
          <w:sz w:val="24"/>
          <w:szCs w:val="24"/>
          <w:lang w:eastAsia="en-GB"/>
          <w14:ligatures w14:val="none"/>
        </w:rPr>
        <w:t xml:space="preserve">                                                                             </w:t>
      </w:r>
      <w:r w:rsidR="002D4360" w:rsidRPr="00E607A7">
        <w:rPr>
          <w:rFonts w:eastAsia="Times New Roman" w:cs="Times New Roman"/>
          <w:kern w:val="0"/>
          <w:sz w:val="24"/>
          <w:szCs w:val="24"/>
          <w:lang w:eastAsia="en-GB"/>
          <w14:ligatures w14:val="none"/>
        </w:rPr>
        <w:t>•</w:t>
      </w:r>
      <w:r w:rsidR="002D4360">
        <w:rPr>
          <w:rFonts w:eastAsia="Times New Roman" w:cs="Times New Roman"/>
          <w:kern w:val="0"/>
          <w:sz w:val="24"/>
          <w:szCs w:val="24"/>
          <w:lang w:eastAsia="en-GB"/>
          <w14:ligatures w14:val="none"/>
        </w:rPr>
        <w:t xml:space="preserve"> The Centre’s license does not allow for the playing of music other than royalty free, groups playing music should obtain a license or only play royalty free music, party or event hires should check that any DJ hired has an appropriate license.</w:t>
      </w:r>
    </w:p>
    <w:p w14:paraId="6A84ED1A" w14:textId="77777777" w:rsidR="00E607A7" w:rsidRPr="00E607A7" w:rsidRDefault="00136FD8" w:rsidP="00E607A7">
      <w:pPr>
        <w:spacing w:after="0" w:line="240" w:lineRule="auto"/>
        <w:rPr>
          <w:rFonts w:eastAsia="Times New Roman" w:cs="Times New Roman"/>
          <w:kern w:val="0"/>
          <w:sz w:val="24"/>
          <w:szCs w:val="24"/>
          <w:lang w:eastAsia="en-GB"/>
          <w14:ligatures w14:val="none"/>
        </w:rPr>
      </w:pPr>
      <w:r>
        <w:rPr>
          <w:rFonts w:eastAsia="Times New Roman" w:cs="Times New Roman"/>
          <w:kern w:val="0"/>
          <w:sz w:val="24"/>
          <w:szCs w:val="24"/>
          <w:lang w:eastAsia="en-GB"/>
          <w14:ligatures w14:val="none"/>
        </w:rPr>
        <w:pict w14:anchorId="77923FFF">
          <v:rect id="_x0000_i1048" style="width:0;height:1.5pt" o:hralign="center" o:hrstd="t" o:hr="t" fillcolor="#a0a0a0" stroked="f"/>
        </w:pict>
      </w:r>
    </w:p>
    <w:p w14:paraId="0888E4CD" w14:textId="37F48260" w:rsidR="00E607A7" w:rsidRPr="00E607A7" w:rsidRDefault="00E607A7" w:rsidP="002D4360">
      <w:pPr>
        <w:spacing w:after="100" w:afterAutospacing="1" w:line="240" w:lineRule="auto"/>
        <w:rPr>
          <w:rFonts w:eastAsia="Times New Roman" w:cs="Times New Roman"/>
          <w:kern w:val="0"/>
          <w:sz w:val="24"/>
          <w:szCs w:val="24"/>
          <w:lang w:eastAsia="en-GB"/>
          <w14:ligatures w14:val="none"/>
        </w:rPr>
      </w:pPr>
      <w:r w:rsidRPr="00E607A7">
        <w:rPr>
          <w:rFonts w:eastAsia="Times New Roman" w:cs="Times New Roman"/>
          <w:b/>
          <w:bCs/>
          <w:kern w:val="0"/>
          <w:sz w:val="24"/>
          <w:szCs w:val="24"/>
          <w:lang w:eastAsia="en-GB"/>
          <w14:ligatures w14:val="none"/>
        </w:rPr>
        <w:t>24. Closure Periods</w:t>
      </w:r>
      <w:r w:rsidRPr="00E607A7">
        <w:rPr>
          <w:rFonts w:eastAsia="Times New Roman" w:cs="Times New Roman"/>
          <w:kern w:val="0"/>
          <w:sz w:val="24"/>
          <w:szCs w:val="24"/>
          <w:lang w:eastAsia="en-GB"/>
          <w14:ligatures w14:val="none"/>
        </w:rPr>
        <w:br/>
      </w:r>
      <w:r w:rsidR="002D4360" w:rsidRPr="00E607A7">
        <w:rPr>
          <w:rFonts w:eastAsia="Times New Roman" w:cs="Times New Roman"/>
          <w:kern w:val="0"/>
          <w:sz w:val="24"/>
          <w:szCs w:val="24"/>
          <w:lang w:eastAsia="en-GB"/>
          <w14:ligatures w14:val="none"/>
        </w:rPr>
        <w:t>•</w:t>
      </w:r>
      <w:r w:rsidR="002D4360">
        <w:rPr>
          <w:rFonts w:eastAsia="Times New Roman" w:cs="Times New Roman"/>
          <w:kern w:val="0"/>
          <w:sz w:val="24"/>
          <w:szCs w:val="24"/>
          <w:lang w:eastAsia="en-GB"/>
          <w14:ligatures w14:val="none"/>
        </w:rPr>
        <w:t xml:space="preserve"> </w:t>
      </w:r>
      <w:r w:rsidRPr="00E607A7">
        <w:rPr>
          <w:rFonts w:eastAsia="Times New Roman" w:cs="Times New Roman"/>
          <w:kern w:val="0"/>
          <w:sz w:val="24"/>
          <w:szCs w:val="24"/>
          <w:lang w:eastAsia="en-GB"/>
          <w14:ligatures w14:val="none"/>
        </w:rPr>
        <w:t>The Centre is normally closed on Bank Holidays and between Christmas and New Year.</w:t>
      </w:r>
      <w:r w:rsidRPr="00E607A7">
        <w:rPr>
          <w:rFonts w:eastAsia="Times New Roman" w:cs="Times New Roman"/>
          <w:kern w:val="0"/>
          <w:sz w:val="24"/>
          <w:szCs w:val="24"/>
          <w:lang w:eastAsia="en-GB"/>
          <w14:ligatures w14:val="none"/>
        </w:rPr>
        <w:br/>
        <w:t>• Bookings during these periods may be arranged in advance and may incur additional charges</w:t>
      </w:r>
      <w:r w:rsidRPr="00E607A7">
        <w:rPr>
          <w:rFonts w:eastAsia="Times New Roman" w:cs="Times New Roman"/>
          <w:kern w:val="0"/>
          <w:sz w:val="24"/>
          <w:szCs w:val="24"/>
          <w:lang w:eastAsia="en-GB"/>
          <w14:ligatures w14:val="none"/>
        </w:rPr>
        <w:br/>
        <w:t xml:space="preserve">• Weekend bookings will incur additional charges </w:t>
      </w:r>
      <w:r w:rsidRPr="00E607A7">
        <w:rPr>
          <w:rFonts w:eastAsia="Times New Roman" w:cs="Times New Roman"/>
          <w:kern w:val="0"/>
          <w:sz w:val="24"/>
          <w:szCs w:val="24"/>
          <w:lang w:eastAsia="en-GB"/>
          <w14:ligatures w14:val="none"/>
        </w:rPr>
        <w:br/>
        <w:t>• Hirers with regular bookings must confirm attendance or non-attendance during these periods</w:t>
      </w:r>
      <w:r w:rsidR="002D4360">
        <w:rPr>
          <w:rFonts w:eastAsia="Times New Roman" w:cs="Times New Roman"/>
          <w:kern w:val="0"/>
          <w:sz w:val="24"/>
          <w:szCs w:val="24"/>
          <w:lang w:eastAsia="en-GB"/>
          <w14:ligatures w14:val="none"/>
        </w:rPr>
        <w:t>.</w:t>
      </w:r>
    </w:p>
    <w:p w14:paraId="06BE4499" w14:textId="77777777" w:rsidR="00E607A7" w:rsidRPr="00E607A7" w:rsidRDefault="00136FD8" w:rsidP="00E607A7">
      <w:pPr>
        <w:spacing w:after="0" w:line="240" w:lineRule="auto"/>
        <w:rPr>
          <w:rFonts w:eastAsia="Times New Roman" w:cs="Times New Roman"/>
          <w:kern w:val="0"/>
          <w:sz w:val="24"/>
          <w:szCs w:val="24"/>
          <w:lang w:eastAsia="en-GB"/>
          <w14:ligatures w14:val="none"/>
        </w:rPr>
      </w:pPr>
      <w:r>
        <w:rPr>
          <w:rFonts w:eastAsia="Times New Roman" w:cs="Times New Roman"/>
          <w:kern w:val="0"/>
          <w:sz w:val="24"/>
          <w:szCs w:val="24"/>
          <w:lang w:eastAsia="en-GB"/>
          <w14:ligatures w14:val="none"/>
        </w:rPr>
        <w:pict w14:anchorId="40AE0B4E">
          <v:rect id="_x0000_i1049" style="width:0;height:1.5pt" o:hralign="center" o:hrstd="t" o:hr="t" fillcolor="#a0a0a0" stroked="f"/>
        </w:pict>
      </w:r>
    </w:p>
    <w:p w14:paraId="4C5A56EE" w14:textId="347093DA" w:rsidR="00E607A7" w:rsidRPr="00E607A7" w:rsidRDefault="00E607A7" w:rsidP="002D4360">
      <w:pPr>
        <w:spacing w:after="100" w:afterAutospacing="1" w:line="240" w:lineRule="auto"/>
        <w:rPr>
          <w:rFonts w:eastAsia="Times New Roman" w:cs="Times New Roman"/>
          <w:kern w:val="0"/>
          <w:sz w:val="24"/>
          <w:szCs w:val="24"/>
          <w:lang w:eastAsia="en-GB"/>
          <w14:ligatures w14:val="none"/>
        </w:rPr>
      </w:pPr>
      <w:r w:rsidRPr="00E607A7">
        <w:rPr>
          <w:rFonts w:eastAsia="Times New Roman" w:cs="Times New Roman"/>
          <w:b/>
          <w:bCs/>
          <w:kern w:val="0"/>
          <w:sz w:val="24"/>
          <w:szCs w:val="24"/>
          <w:lang w:eastAsia="en-GB"/>
          <w14:ligatures w14:val="none"/>
        </w:rPr>
        <w:t>25. Force Majeure</w:t>
      </w:r>
      <w:r w:rsidRPr="00E607A7">
        <w:rPr>
          <w:rFonts w:eastAsia="Times New Roman" w:cs="Times New Roman"/>
          <w:kern w:val="0"/>
          <w:sz w:val="24"/>
          <w:szCs w:val="24"/>
          <w:lang w:eastAsia="en-GB"/>
          <w14:ligatures w14:val="none"/>
        </w:rPr>
        <w:br/>
      </w:r>
      <w:r w:rsidR="002D4360" w:rsidRPr="00E607A7">
        <w:rPr>
          <w:rFonts w:eastAsia="Times New Roman" w:cs="Times New Roman"/>
          <w:kern w:val="0"/>
          <w:sz w:val="24"/>
          <w:szCs w:val="24"/>
          <w:lang w:eastAsia="en-GB"/>
          <w14:ligatures w14:val="none"/>
        </w:rPr>
        <w:t>•</w:t>
      </w:r>
      <w:r w:rsidR="002D4360">
        <w:rPr>
          <w:rFonts w:eastAsia="Times New Roman" w:cs="Times New Roman"/>
          <w:kern w:val="0"/>
          <w:sz w:val="24"/>
          <w:szCs w:val="24"/>
          <w:lang w:eastAsia="en-GB"/>
          <w14:ligatures w14:val="none"/>
        </w:rPr>
        <w:t xml:space="preserve"> </w:t>
      </w:r>
      <w:r w:rsidRPr="00E607A7">
        <w:rPr>
          <w:rFonts w:eastAsia="Times New Roman" w:cs="Times New Roman"/>
          <w:kern w:val="0"/>
          <w:sz w:val="24"/>
          <w:szCs w:val="24"/>
          <w:lang w:eastAsia="en-GB"/>
          <w14:ligatures w14:val="none"/>
        </w:rPr>
        <w:t>The Centre is not liable for failure or delay due to circumstances beyond its control including natural disasters, fire, flooding, severe weather, industrial disputes, government restrictions, utility failures, or public health emergencies.</w:t>
      </w:r>
      <w:r w:rsidRPr="00E607A7">
        <w:rPr>
          <w:rFonts w:eastAsia="Times New Roman" w:cs="Times New Roman"/>
          <w:kern w:val="0"/>
          <w:sz w:val="24"/>
          <w:szCs w:val="24"/>
          <w:lang w:eastAsia="en-GB"/>
          <w14:ligatures w14:val="none"/>
        </w:rPr>
        <w:br/>
      </w:r>
      <w:r w:rsidR="002D4360" w:rsidRPr="00E607A7">
        <w:rPr>
          <w:rFonts w:eastAsia="Times New Roman" w:cs="Times New Roman"/>
          <w:kern w:val="0"/>
          <w:sz w:val="24"/>
          <w:szCs w:val="24"/>
          <w:lang w:eastAsia="en-GB"/>
          <w14:ligatures w14:val="none"/>
        </w:rPr>
        <w:t>•</w:t>
      </w:r>
      <w:r w:rsidR="002D4360">
        <w:rPr>
          <w:rFonts w:eastAsia="Times New Roman" w:cs="Times New Roman"/>
          <w:kern w:val="0"/>
          <w:sz w:val="24"/>
          <w:szCs w:val="24"/>
          <w:lang w:eastAsia="en-GB"/>
          <w14:ligatures w14:val="none"/>
        </w:rPr>
        <w:t xml:space="preserve"> </w:t>
      </w:r>
      <w:r w:rsidRPr="00E607A7">
        <w:rPr>
          <w:rFonts w:eastAsia="Times New Roman" w:cs="Times New Roman"/>
          <w:kern w:val="0"/>
          <w:sz w:val="24"/>
          <w:szCs w:val="24"/>
          <w:lang w:eastAsia="en-GB"/>
          <w14:ligatures w14:val="none"/>
        </w:rPr>
        <w:t>Where possible the Centre will notify the Hirer and may offer alternative dates.</w:t>
      </w:r>
    </w:p>
    <w:p w14:paraId="40C5CEE3" w14:textId="77777777" w:rsidR="00E607A7" w:rsidRPr="00E607A7" w:rsidRDefault="00136FD8" w:rsidP="00E607A7">
      <w:pPr>
        <w:spacing w:after="0" w:line="240" w:lineRule="auto"/>
        <w:rPr>
          <w:rFonts w:eastAsia="Times New Roman" w:cs="Times New Roman"/>
          <w:kern w:val="0"/>
          <w:sz w:val="24"/>
          <w:szCs w:val="24"/>
          <w:lang w:eastAsia="en-GB"/>
          <w14:ligatures w14:val="none"/>
        </w:rPr>
      </w:pPr>
      <w:r>
        <w:rPr>
          <w:rFonts w:eastAsia="Times New Roman" w:cs="Times New Roman"/>
          <w:kern w:val="0"/>
          <w:sz w:val="24"/>
          <w:szCs w:val="24"/>
          <w:lang w:eastAsia="en-GB"/>
          <w14:ligatures w14:val="none"/>
        </w:rPr>
        <w:pict w14:anchorId="6FF477F0">
          <v:rect id="_x0000_i1050" style="width:0;height:1.5pt" o:hralign="center" o:hrstd="t" o:hr="t" fillcolor="#a0a0a0" stroked="f"/>
        </w:pict>
      </w:r>
    </w:p>
    <w:p w14:paraId="7F9EBFEA" w14:textId="193C8EC5" w:rsidR="00E607A7" w:rsidRPr="00E607A7" w:rsidRDefault="00E607A7" w:rsidP="002D4360">
      <w:pPr>
        <w:spacing w:after="100" w:afterAutospacing="1" w:line="240" w:lineRule="auto"/>
        <w:rPr>
          <w:rFonts w:eastAsia="Times New Roman" w:cs="Times New Roman"/>
          <w:kern w:val="0"/>
          <w:sz w:val="24"/>
          <w:szCs w:val="24"/>
          <w:lang w:eastAsia="en-GB"/>
          <w14:ligatures w14:val="none"/>
        </w:rPr>
      </w:pPr>
      <w:r w:rsidRPr="00E607A7">
        <w:rPr>
          <w:rFonts w:eastAsia="Times New Roman" w:cs="Times New Roman"/>
          <w:b/>
          <w:bCs/>
          <w:kern w:val="0"/>
          <w:sz w:val="24"/>
          <w:szCs w:val="24"/>
          <w:lang w:eastAsia="en-GB"/>
          <w14:ligatures w14:val="none"/>
        </w:rPr>
        <w:t>26. Data Protection (GDPR)</w:t>
      </w:r>
      <w:r w:rsidRPr="00E607A7">
        <w:rPr>
          <w:rFonts w:eastAsia="Times New Roman" w:cs="Times New Roman"/>
          <w:kern w:val="0"/>
          <w:sz w:val="24"/>
          <w:szCs w:val="24"/>
          <w:lang w:eastAsia="en-GB"/>
          <w14:ligatures w14:val="none"/>
        </w:rPr>
        <w:br/>
      </w:r>
      <w:r w:rsidR="002D4360" w:rsidRPr="00E607A7">
        <w:rPr>
          <w:rFonts w:eastAsia="Times New Roman" w:cs="Times New Roman"/>
          <w:kern w:val="0"/>
          <w:sz w:val="24"/>
          <w:szCs w:val="24"/>
          <w:lang w:eastAsia="en-GB"/>
          <w14:ligatures w14:val="none"/>
        </w:rPr>
        <w:t>•</w:t>
      </w:r>
      <w:r w:rsidR="002D4360">
        <w:rPr>
          <w:rFonts w:eastAsia="Times New Roman" w:cs="Times New Roman"/>
          <w:kern w:val="0"/>
          <w:sz w:val="24"/>
          <w:szCs w:val="24"/>
          <w:lang w:eastAsia="en-GB"/>
          <w14:ligatures w14:val="none"/>
        </w:rPr>
        <w:t xml:space="preserve"> </w:t>
      </w:r>
      <w:r w:rsidRPr="00E607A7">
        <w:rPr>
          <w:rFonts w:eastAsia="Times New Roman" w:cs="Times New Roman"/>
          <w:kern w:val="0"/>
          <w:sz w:val="24"/>
          <w:szCs w:val="24"/>
          <w:lang w:eastAsia="en-GB"/>
          <w14:ligatures w14:val="none"/>
        </w:rPr>
        <w:t>The Centre processes personal data in accordance with UK GDPR and the Data Protection Act 2018.</w:t>
      </w:r>
      <w:r w:rsidRPr="00E607A7">
        <w:rPr>
          <w:rFonts w:eastAsia="Times New Roman" w:cs="Times New Roman"/>
          <w:kern w:val="0"/>
          <w:sz w:val="24"/>
          <w:szCs w:val="24"/>
          <w:lang w:eastAsia="en-GB"/>
          <w14:ligatures w14:val="none"/>
        </w:rPr>
        <w:br/>
      </w:r>
      <w:r w:rsidR="002D4360" w:rsidRPr="00E607A7">
        <w:rPr>
          <w:rFonts w:eastAsia="Times New Roman" w:cs="Times New Roman"/>
          <w:kern w:val="0"/>
          <w:sz w:val="24"/>
          <w:szCs w:val="24"/>
          <w:lang w:eastAsia="en-GB"/>
          <w14:ligatures w14:val="none"/>
        </w:rPr>
        <w:t>•</w:t>
      </w:r>
      <w:r w:rsidR="002D4360">
        <w:rPr>
          <w:rFonts w:eastAsia="Times New Roman" w:cs="Times New Roman"/>
          <w:kern w:val="0"/>
          <w:sz w:val="24"/>
          <w:szCs w:val="24"/>
          <w:lang w:eastAsia="en-GB"/>
          <w14:ligatures w14:val="none"/>
        </w:rPr>
        <w:t xml:space="preserve"> </w:t>
      </w:r>
      <w:r w:rsidRPr="00E607A7">
        <w:rPr>
          <w:rFonts w:eastAsia="Times New Roman" w:cs="Times New Roman"/>
          <w:kern w:val="0"/>
          <w:sz w:val="24"/>
          <w:szCs w:val="24"/>
          <w:lang w:eastAsia="en-GB"/>
          <w14:ligatures w14:val="none"/>
        </w:rPr>
        <w:t>Information collected may include contact details, organisation information, and payment details.</w:t>
      </w:r>
      <w:r w:rsidRPr="00E607A7">
        <w:rPr>
          <w:rFonts w:eastAsia="Times New Roman" w:cs="Times New Roman"/>
          <w:kern w:val="0"/>
          <w:sz w:val="24"/>
          <w:szCs w:val="24"/>
          <w:lang w:eastAsia="en-GB"/>
          <w14:ligatures w14:val="none"/>
        </w:rPr>
        <w:br/>
      </w:r>
      <w:r w:rsidR="002D4360" w:rsidRPr="00E607A7">
        <w:rPr>
          <w:rFonts w:eastAsia="Times New Roman" w:cs="Times New Roman"/>
          <w:kern w:val="0"/>
          <w:sz w:val="24"/>
          <w:szCs w:val="24"/>
          <w:lang w:eastAsia="en-GB"/>
          <w14:ligatures w14:val="none"/>
        </w:rPr>
        <w:t>•</w:t>
      </w:r>
      <w:r w:rsidR="002D4360">
        <w:rPr>
          <w:rFonts w:eastAsia="Times New Roman" w:cs="Times New Roman"/>
          <w:kern w:val="0"/>
          <w:sz w:val="24"/>
          <w:szCs w:val="24"/>
          <w:lang w:eastAsia="en-GB"/>
          <w14:ligatures w14:val="none"/>
        </w:rPr>
        <w:t xml:space="preserve"> </w:t>
      </w:r>
      <w:r w:rsidRPr="00E607A7">
        <w:rPr>
          <w:rFonts w:eastAsia="Times New Roman" w:cs="Times New Roman"/>
          <w:kern w:val="0"/>
          <w:sz w:val="24"/>
          <w:szCs w:val="24"/>
          <w:lang w:eastAsia="en-GB"/>
          <w14:ligatures w14:val="none"/>
        </w:rPr>
        <w:t xml:space="preserve">Data is used for booking administration, communication, payment processing, and legal </w:t>
      </w:r>
      <w:r w:rsidRPr="00E607A7">
        <w:rPr>
          <w:rFonts w:eastAsia="Times New Roman" w:cs="Times New Roman"/>
          <w:kern w:val="0"/>
          <w:sz w:val="24"/>
          <w:szCs w:val="24"/>
          <w:lang w:eastAsia="en-GB"/>
          <w14:ligatures w14:val="none"/>
        </w:rPr>
        <w:lastRenderedPageBreak/>
        <w:t>obligations.</w:t>
      </w:r>
      <w:r w:rsidRPr="00E607A7">
        <w:rPr>
          <w:rFonts w:eastAsia="Times New Roman" w:cs="Times New Roman"/>
          <w:kern w:val="0"/>
          <w:sz w:val="24"/>
          <w:szCs w:val="24"/>
          <w:lang w:eastAsia="en-GB"/>
          <w14:ligatures w14:val="none"/>
        </w:rPr>
        <w:br/>
      </w:r>
      <w:r w:rsidR="002D4360" w:rsidRPr="00E607A7">
        <w:rPr>
          <w:rFonts w:eastAsia="Times New Roman" w:cs="Times New Roman"/>
          <w:kern w:val="0"/>
          <w:sz w:val="24"/>
          <w:szCs w:val="24"/>
          <w:lang w:eastAsia="en-GB"/>
          <w14:ligatures w14:val="none"/>
        </w:rPr>
        <w:t>•</w:t>
      </w:r>
      <w:r w:rsidR="002D4360">
        <w:rPr>
          <w:rFonts w:eastAsia="Times New Roman" w:cs="Times New Roman"/>
          <w:kern w:val="0"/>
          <w:sz w:val="24"/>
          <w:szCs w:val="24"/>
          <w:lang w:eastAsia="en-GB"/>
          <w14:ligatures w14:val="none"/>
        </w:rPr>
        <w:t xml:space="preserve"> </w:t>
      </w:r>
      <w:r w:rsidRPr="00E607A7">
        <w:rPr>
          <w:rFonts w:eastAsia="Times New Roman" w:cs="Times New Roman"/>
          <w:kern w:val="0"/>
          <w:sz w:val="24"/>
          <w:szCs w:val="24"/>
          <w:lang w:eastAsia="en-GB"/>
          <w14:ligatures w14:val="none"/>
        </w:rPr>
        <w:t>Data is stored securely and retained only for as long as necessary.</w:t>
      </w:r>
    </w:p>
    <w:p w14:paraId="083571F7" w14:textId="77777777" w:rsidR="00E607A7" w:rsidRPr="00E607A7" w:rsidRDefault="00136FD8" w:rsidP="00E607A7">
      <w:pPr>
        <w:spacing w:after="0" w:line="240" w:lineRule="auto"/>
        <w:rPr>
          <w:rFonts w:eastAsia="Times New Roman" w:cs="Times New Roman"/>
          <w:kern w:val="0"/>
          <w:sz w:val="24"/>
          <w:szCs w:val="24"/>
          <w:lang w:eastAsia="en-GB"/>
          <w14:ligatures w14:val="none"/>
        </w:rPr>
      </w:pPr>
      <w:r>
        <w:rPr>
          <w:rFonts w:eastAsia="Times New Roman" w:cs="Times New Roman"/>
          <w:kern w:val="0"/>
          <w:sz w:val="24"/>
          <w:szCs w:val="24"/>
          <w:lang w:eastAsia="en-GB"/>
          <w14:ligatures w14:val="none"/>
        </w:rPr>
        <w:pict w14:anchorId="10AA32C5">
          <v:rect id="_x0000_i1051" style="width:0;height:1.5pt" o:hralign="center" o:hrstd="t" o:hr="t" fillcolor="#a0a0a0" stroked="f"/>
        </w:pict>
      </w:r>
    </w:p>
    <w:p w14:paraId="0561D13F" w14:textId="43266155" w:rsidR="00E607A7" w:rsidRPr="00E607A7" w:rsidRDefault="00E607A7" w:rsidP="002D4360">
      <w:pPr>
        <w:spacing w:after="100" w:afterAutospacing="1" w:line="240" w:lineRule="auto"/>
        <w:rPr>
          <w:rFonts w:eastAsia="Times New Roman" w:cs="Times New Roman"/>
          <w:kern w:val="0"/>
          <w:sz w:val="24"/>
          <w:szCs w:val="24"/>
          <w:lang w:eastAsia="en-GB"/>
          <w14:ligatures w14:val="none"/>
        </w:rPr>
      </w:pPr>
      <w:r w:rsidRPr="00E607A7">
        <w:rPr>
          <w:rFonts w:eastAsia="Times New Roman" w:cs="Times New Roman"/>
          <w:b/>
          <w:bCs/>
          <w:kern w:val="0"/>
          <w:sz w:val="24"/>
          <w:szCs w:val="24"/>
          <w:lang w:eastAsia="en-GB"/>
          <w14:ligatures w14:val="none"/>
        </w:rPr>
        <w:t>27. Refusal of Hire</w:t>
      </w:r>
      <w:r w:rsidRPr="00E607A7">
        <w:rPr>
          <w:rFonts w:eastAsia="Times New Roman" w:cs="Times New Roman"/>
          <w:kern w:val="0"/>
          <w:sz w:val="24"/>
          <w:szCs w:val="24"/>
          <w:lang w:eastAsia="en-GB"/>
          <w14:ligatures w14:val="none"/>
        </w:rPr>
        <w:br/>
      </w:r>
      <w:r w:rsidR="002D4360" w:rsidRPr="00E607A7">
        <w:rPr>
          <w:rFonts w:eastAsia="Times New Roman" w:cs="Times New Roman"/>
          <w:kern w:val="0"/>
          <w:sz w:val="24"/>
          <w:szCs w:val="24"/>
          <w:lang w:eastAsia="en-GB"/>
          <w14:ligatures w14:val="none"/>
        </w:rPr>
        <w:t>•</w:t>
      </w:r>
      <w:r w:rsidR="002D4360">
        <w:rPr>
          <w:rFonts w:eastAsia="Times New Roman" w:cs="Times New Roman"/>
          <w:kern w:val="0"/>
          <w:sz w:val="24"/>
          <w:szCs w:val="24"/>
          <w:lang w:eastAsia="en-GB"/>
          <w14:ligatures w14:val="none"/>
        </w:rPr>
        <w:t xml:space="preserve"> </w:t>
      </w:r>
      <w:r w:rsidRPr="00E607A7">
        <w:rPr>
          <w:rFonts w:eastAsia="Times New Roman" w:cs="Times New Roman"/>
          <w:kern w:val="0"/>
          <w:sz w:val="24"/>
          <w:szCs w:val="24"/>
          <w:lang w:eastAsia="en-GB"/>
          <w14:ligatures w14:val="none"/>
        </w:rPr>
        <w:t>The Centre reserves the right to refuse or terminate any booking where:</w:t>
      </w:r>
      <w:r w:rsidRPr="00E607A7">
        <w:rPr>
          <w:rFonts w:eastAsia="Times New Roman" w:cs="Times New Roman"/>
          <w:kern w:val="0"/>
          <w:sz w:val="24"/>
          <w:szCs w:val="24"/>
          <w:lang w:eastAsia="en-GB"/>
          <w14:ligatures w14:val="none"/>
        </w:rPr>
        <w:br/>
        <w:t>• The event is unsuitable for the venue</w:t>
      </w:r>
      <w:r w:rsidRPr="00E607A7">
        <w:rPr>
          <w:rFonts w:eastAsia="Times New Roman" w:cs="Times New Roman"/>
          <w:kern w:val="0"/>
          <w:sz w:val="24"/>
          <w:szCs w:val="24"/>
          <w:lang w:eastAsia="en-GB"/>
          <w14:ligatures w14:val="none"/>
        </w:rPr>
        <w:br/>
        <w:t>• These Terms and Conditions are breached</w:t>
      </w:r>
      <w:r w:rsidRPr="00E607A7">
        <w:rPr>
          <w:rFonts w:eastAsia="Times New Roman" w:cs="Times New Roman"/>
          <w:kern w:val="0"/>
          <w:sz w:val="24"/>
          <w:szCs w:val="24"/>
          <w:lang w:eastAsia="en-GB"/>
          <w14:ligatures w14:val="none"/>
        </w:rPr>
        <w:br/>
        <w:t>• The safety or wellbeing of staff, volunteers, or visitors may be at risk.</w:t>
      </w:r>
    </w:p>
    <w:p w14:paraId="14A5206D" w14:textId="77777777" w:rsidR="00E607A7" w:rsidRPr="00E607A7" w:rsidRDefault="00136FD8" w:rsidP="00E607A7">
      <w:pPr>
        <w:spacing w:after="0" w:line="240" w:lineRule="auto"/>
        <w:rPr>
          <w:rFonts w:eastAsia="Times New Roman" w:cs="Times New Roman"/>
          <w:kern w:val="0"/>
          <w:sz w:val="24"/>
          <w:szCs w:val="24"/>
          <w:lang w:eastAsia="en-GB"/>
          <w14:ligatures w14:val="none"/>
        </w:rPr>
      </w:pPr>
      <w:r>
        <w:rPr>
          <w:rFonts w:eastAsia="Times New Roman" w:cs="Times New Roman"/>
          <w:kern w:val="0"/>
          <w:sz w:val="24"/>
          <w:szCs w:val="24"/>
          <w:lang w:eastAsia="en-GB"/>
          <w14:ligatures w14:val="none"/>
        </w:rPr>
        <w:pict w14:anchorId="6C6A575A">
          <v:rect id="_x0000_i1052" style="width:0;height:1.5pt" o:hralign="center" o:hrstd="t" o:hr="t" fillcolor="#a0a0a0" stroked="f"/>
        </w:pict>
      </w:r>
    </w:p>
    <w:p w14:paraId="1DD9B477" w14:textId="1E38C15C" w:rsidR="00E607A7" w:rsidRPr="00E607A7" w:rsidRDefault="00E607A7" w:rsidP="002D4360">
      <w:pPr>
        <w:spacing w:after="100" w:afterAutospacing="1" w:line="240" w:lineRule="auto"/>
        <w:rPr>
          <w:rFonts w:eastAsia="Times New Roman" w:cs="Times New Roman"/>
          <w:kern w:val="0"/>
          <w:sz w:val="24"/>
          <w:szCs w:val="24"/>
          <w:lang w:eastAsia="en-GB"/>
          <w14:ligatures w14:val="none"/>
        </w:rPr>
      </w:pPr>
      <w:r w:rsidRPr="00E607A7">
        <w:rPr>
          <w:rFonts w:eastAsia="Times New Roman" w:cs="Times New Roman"/>
          <w:b/>
          <w:bCs/>
          <w:kern w:val="0"/>
          <w:sz w:val="24"/>
          <w:szCs w:val="24"/>
          <w:lang w:eastAsia="en-GB"/>
          <w14:ligatures w14:val="none"/>
        </w:rPr>
        <w:t>28. Governing Law</w:t>
      </w:r>
      <w:r w:rsidRPr="00E607A7">
        <w:rPr>
          <w:rFonts w:eastAsia="Times New Roman" w:cs="Times New Roman"/>
          <w:kern w:val="0"/>
          <w:sz w:val="24"/>
          <w:szCs w:val="24"/>
          <w:lang w:eastAsia="en-GB"/>
          <w14:ligatures w14:val="none"/>
        </w:rPr>
        <w:br/>
      </w:r>
      <w:r w:rsidR="002D4360" w:rsidRPr="00E607A7">
        <w:rPr>
          <w:rFonts w:eastAsia="Times New Roman" w:cs="Times New Roman"/>
          <w:kern w:val="0"/>
          <w:sz w:val="24"/>
          <w:szCs w:val="24"/>
          <w:lang w:eastAsia="en-GB"/>
          <w14:ligatures w14:val="none"/>
        </w:rPr>
        <w:t>•</w:t>
      </w:r>
      <w:r w:rsidR="002D4360">
        <w:rPr>
          <w:rFonts w:eastAsia="Times New Roman" w:cs="Times New Roman"/>
          <w:kern w:val="0"/>
          <w:sz w:val="24"/>
          <w:szCs w:val="24"/>
          <w:lang w:eastAsia="en-GB"/>
          <w14:ligatures w14:val="none"/>
        </w:rPr>
        <w:t xml:space="preserve"> </w:t>
      </w:r>
      <w:r w:rsidRPr="00E607A7">
        <w:rPr>
          <w:rFonts w:eastAsia="Times New Roman" w:cs="Times New Roman"/>
          <w:kern w:val="0"/>
          <w:sz w:val="24"/>
          <w:szCs w:val="24"/>
          <w:lang w:eastAsia="en-GB"/>
          <w14:ligatures w14:val="none"/>
        </w:rPr>
        <w:t>These Terms and Conditions are governed by the laws of England and Wales.</w:t>
      </w:r>
    </w:p>
    <w:p w14:paraId="43ECFBEB" w14:textId="77777777" w:rsidR="00E607A7" w:rsidRPr="00E607A7" w:rsidRDefault="00136FD8" w:rsidP="00E607A7">
      <w:pPr>
        <w:spacing w:after="0" w:line="240" w:lineRule="auto"/>
        <w:rPr>
          <w:rFonts w:eastAsia="Times New Roman" w:cs="Times New Roman"/>
          <w:kern w:val="0"/>
          <w:sz w:val="24"/>
          <w:szCs w:val="24"/>
          <w:lang w:eastAsia="en-GB"/>
          <w14:ligatures w14:val="none"/>
        </w:rPr>
      </w:pPr>
      <w:r>
        <w:rPr>
          <w:rFonts w:eastAsia="Times New Roman" w:cs="Times New Roman"/>
          <w:kern w:val="0"/>
          <w:sz w:val="24"/>
          <w:szCs w:val="24"/>
          <w:lang w:eastAsia="en-GB"/>
          <w14:ligatures w14:val="none"/>
        </w:rPr>
        <w:pict w14:anchorId="46A602D8">
          <v:rect id="_x0000_i1053" style="width:0;height:1.5pt" o:hralign="center" o:hrstd="t" o:hr="t" fillcolor="#a0a0a0" stroked="f"/>
        </w:pict>
      </w:r>
    </w:p>
    <w:p w14:paraId="7589332B" w14:textId="6B5F094B" w:rsidR="00E607A7" w:rsidRPr="00E607A7" w:rsidRDefault="00E607A7" w:rsidP="002D4360">
      <w:pPr>
        <w:spacing w:after="100" w:afterAutospacing="1" w:line="240" w:lineRule="auto"/>
        <w:rPr>
          <w:rFonts w:eastAsia="Times New Roman" w:cs="Times New Roman"/>
          <w:kern w:val="0"/>
          <w:sz w:val="24"/>
          <w:szCs w:val="24"/>
          <w:lang w:eastAsia="en-GB"/>
          <w14:ligatures w14:val="none"/>
        </w:rPr>
      </w:pPr>
      <w:r w:rsidRPr="00E607A7">
        <w:rPr>
          <w:rFonts w:eastAsia="Times New Roman" w:cs="Times New Roman"/>
          <w:b/>
          <w:bCs/>
          <w:kern w:val="0"/>
          <w:sz w:val="24"/>
          <w:szCs w:val="24"/>
          <w:lang w:eastAsia="en-GB"/>
          <w14:ligatures w14:val="none"/>
        </w:rPr>
        <w:t>29. Acceptance of Terms</w:t>
      </w:r>
      <w:r w:rsidRPr="00E607A7">
        <w:rPr>
          <w:rFonts w:eastAsia="Times New Roman" w:cs="Times New Roman"/>
          <w:kern w:val="0"/>
          <w:sz w:val="24"/>
          <w:szCs w:val="24"/>
          <w:lang w:eastAsia="en-GB"/>
          <w14:ligatures w14:val="none"/>
        </w:rPr>
        <w:br/>
      </w:r>
      <w:r w:rsidR="002D4360" w:rsidRPr="00E607A7">
        <w:rPr>
          <w:rFonts w:eastAsia="Times New Roman" w:cs="Times New Roman"/>
          <w:kern w:val="0"/>
          <w:sz w:val="24"/>
          <w:szCs w:val="24"/>
          <w:lang w:eastAsia="en-GB"/>
          <w14:ligatures w14:val="none"/>
        </w:rPr>
        <w:t>•</w:t>
      </w:r>
      <w:r w:rsidR="002D4360">
        <w:rPr>
          <w:rFonts w:eastAsia="Times New Roman" w:cs="Times New Roman"/>
          <w:kern w:val="0"/>
          <w:sz w:val="24"/>
          <w:szCs w:val="24"/>
          <w:lang w:eastAsia="en-GB"/>
          <w14:ligatures w14:val="none"/>
        </w:rPr>
        <w:t xml:space="preserve"> </w:t>
      </w:r>
      <w:r w:rsidRPr="00E607A7">
        <w:rPr>
          <w:rFonts w:eastAsia="Times New Roman" w:cs="Times New Roman"/>
          <w:kern w:val="0"/>
          <w:sz w:val="24"/>
          <w:szCs w:val="24"/>
          <w:lang w:eastAsia="en-GB"/>
          <w14:ligatures w14:val="none"/>
        </w:rPr>
        <w:t>Submission of a booking request, booking form, or online booking constitutes acceptance of these Terms and Conditions.</w:t>
      </w:r>
    </w:p>
    <w:p w14:paraId="2B7CFFCB" w14:textId="77777777" w:rsidR="00E607A7" w:rsidRPr="00E607A7" w:rsidRDefault="00136FD8" w:rsidP="00E607A7">
      <w:pPr>
        <w:spacing w:after="0" w:line="240" w:lineRule="auto"/>
        <w:rPr>
          <w:rFonts w:eastAsia="Times New Roman" w:cs="Times New Roman"/>
          <w:kern w:val="0"/>
          <w:sz w:val="24"/>
          <w:szCs w:val="24"/>
          <w:lang w:eastAsia="en-GB"/>
          <w14:ligatures w14:val="none"/>
        </w:rPr>
      </w:pPr>
      <w:r>
        <w:rPr>
          <w:rFonts w:eastAsia="Times New Roman" w:cs="Times New Roman"/>
          <w:kern w:val="0"/>
          <w:sz w:val="24"/>
          <w:szCs w:val="24"/>
          <w:lang w:eastAsia="en-GB"/>
          <w14:ligatures w14:val="none"/>
        </w:rPr>
        <w:pict w14:anchorId="69C7E8B7">
          <v:rect id="_x0000_i1054" style="width:0;height:1.5pt" o:hralign="center" o:hrstd="t" o:hr="t" fillcolor="#a0a0a0" stroked="f"/>
        </w:pict>
      </w:r>
    </w:p>
    <w:p w14:paraId="4154E72D" w14:textId="77777777" w:rsidR="002E4890" w:rsidRDefault="002E4890"/>
    <w:sectPr w:rsidR="002E4890" w:rsidSect="00E607A7">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B5CA9"/>
    <w:multiLevelType w:val="hybridMultilevel"/>
    <w:tmpl w:val="F2264CAE"/>
    <w:lvl w:ilvl="0" w:tplc="08090001">
      <w:start w:val="1"/>
      <w:numFmt w:val="bullet"/>
      <w:lvlText w:val=""/>
      <w:lvlJc w:val="left"/>
      <w:pPr>
        <w:ind w:left="870" w:hanging="360"/>
      </w:pPr>
      <w:rPr>
        <w:rFonts w:ascii="Symbol" w:hAnsi="Symbol" w:hint="default"/>
      </w:rPr>
    </w:lvl>
    <w:lvl w:ilvl="1" w:tplc="08090003" w:tentative="1">
      <w:start w:val="1"/>
      <w:numFmt w:val="bullet"/>
      <w:lvlText w:val="o"/>
      <w:lvlJc w:val="left"/>
      <w:pPr>
        <w:ind w:left="1590" w:hanging="360"/>
      </w:pPr>
      <w:rPr>
        <w:rFonts w:ascii="Courier New" w:hAnsi="Courier New" w:cs="Courier New" w:hint="default"/>
      </w:rPr>
    </w:lvl>
    <w:lvl w:ilvl="2" w:tplc="08090005" w:tentative="1">
      <w:start w:val="1"/>
      <w:numFmt w:val="bullet"/>
      <w:lvlText w:val=""/>
      <w:lvlJc w:val="left"/>
      <w:pPr>
        <w:ind w:left="2310" w:hanging="360"/>
      </w:pPr>
      <w:rPr>
        <w:rFonts w:ascii="Wingdings" w:hAnsi="Wingdings" w:hint="default"/>
      </w:rPr>
    </w:lvl>
    <w:lvl w:ilvl="3" w:tplc="08090001" w:tentative="1">
      <w:start w:val="1"/>
      <w:numFmt w:val="bullet"/>
      <w:lvlText w:val=""/>
      <w:lvlJc w:val="left"/>
      <w:pPr>
        <w:ind w:left="3030" w:hanging="360"/>
      </w:pPr>
      <w:rPr>
        <w:rFonts w:ascii="Symbol" w:hAnsi="Symbol" w:hint="default"/>
      </w:rPr>
    </w:lvl>
    <w:lvl w:ilvl="4" w:tplc="08090003" w:tentative="1">
      <w:start w:val="1"/>
      <w:numFmt w:val="bullet"/>
      <w:lvlText w:val="o"/>
      <w:lvlJc w:val="left"/>
      <w:pPr>
        <w:ind w:left="3750" w:hanging="360"/>
      </w:pPr>
      <w:rPr>
        <w:rFonts w:ascii="Courier New" w:hAnsi="Courier New" w:cs="Courier New" w:hint="default"/>
      </w:rPr>
    </w:lvl>
    <w:lvl w:ilvl="5" w:tplc="08090005" w:tentative="1">
      <w:start w:val="1"/>
      <w:numFmt w:val="bullet"/>
      <w:lvlText w:val=""/>
      <w:lvlJc w:val="left"/>
      <w:pPr>
        <w:ind w:left="4470" w:hanging="360"/>
      </w:pPr>
      <w:rPr>
        <w:rFonts w:ascii="Wingdings" w:hAnsi="Wingdings" w:hint="default"/>
      </w:rPr>
    </w:lvl>
    <w:lvl w:ilvl="6" w:tplc="08090001" w:tentative="1">
      <w:start w:val="1"/>
      <w:numFmt w:val="bullet"/>
      <w:lvlText w:val=""/>
      <w:lvlJc w:val="left"/>
      <w:pPr>
        <w:ind w:left="5190" w:hanging="360"/>
      </w:pPr>
      <w:rPr>
        <w:rFonts w:ascii="Symbol" w:hAnsi="Symbol" w:hint="default"/>
      </w:rPr>
    </w:lvl>
    <w:lvl w:ilvl="7" w:tplc="08090003" w:tentative="1">
      <w:start w:val="1"/>
      <w:numFmt w:val="bullet"/>
      <w:lvlText w:val="o"/>
      <w:lvlJc w:val="left"/>
      <w:pPr>
        <w:ind w:left="5910" w:hanging="360"/>
      </w:pPr>
      <w:rPr>
        <w:rFonts w:ascii="Courier New" w:hAnsi="Courier New" w:cs="Courier New" w:hint="default"/>
      </w:rPr>
    </w:lvl>
    <w:lvl w:ilvl="8" w:tplc="08090005" w:tentative="1">
      <w:start w:val="1"/>
      <w:numFmt w:val="bullet"/>
      <w:lvlText w:val=""/>
      <w:lvlJc w:val="left"/>
      <w:pPr>
        <w:ind w:left="6630" w:hanging="360"/>
      </w:pPr>
      <w:rPr>
        <w:rFonts w:ascii="Wingdings" w:hAnsi="Wingdings" w:hint="default"/>
      </w:rPr>
    </w:lvl>
  </w:abstractNum>
  <w:num w:numId="1" w16cid:durableId="8756989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07A7"/>
    <w:rsid w:val="00041593"/>
    <w:rsid w:val="002D4360"/>
    <w:rsid w:val="002E4890"/>
    <w:rsid w:val="00461E81"/>
    <w:rsid w:val="00A41454"/>
    <w:rsid w:val="00B252BD"/>
    <w:rsid w:val="00D63E83"/>
    <w:rsid w:val="00E607A7"/>
    <w:rsid w:val="00E820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C59240"/>
  <w15:chartTrackingRefBased/>
  <w15:docId w15:val="{A383BAF8-3C22-411D-97D7-1AA5802F06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607A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607A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607A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607A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607A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607A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607A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607A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607A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607A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607A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607A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607A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607A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607A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607A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607A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607A7"/>
    <w:rPr>
      <w:rFonts w:eastAsiaTheme="majorEastAsia" w:cstheme="majorBidi"/>
      <w:color w:val="272727" w:themeColor="text1" w:themeTint="D8"/>
    </w:rPr>
  </w:style>
  <w:style w:type="paragraph" w:styleId="Title">
    <w:name w:val="Title"/>
    <w:basedOn w:val="Normal"/>
    <w:next w:val="Normal"/>
    <w:link w:val="TitleChar"/>
    <w:uiPriority w:val="10"/>
    <w:qFormat/>
    <w:rsid w:val="00E607A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607A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607A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607A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607A7"/>
    <w:pPr>
      <w:spacing w:before="160"/>
      <w:jc w:val="center"/>
    </w:pPr>
    <w:rPr>
      <w:i/>
      <w:iCs/>
      <w:color w:val="404040" w:themeColor="text1" w:themeTint="BF"/>
    </w:rPr>
  </w:style>
  <w:style w:type="character" w:customStyle="1" w:styleId="QuoteChar">
    <w:name w:val="Quote Char"/>
    <w:basedOn w:val="DefaultParagraphFont"/>
    <w:link w:val="Quote"/>
    <w:uiPriority w:val="29"/>
    <w:rsid w:val="00E607A7"/>
    <w:rPr>
      <w:i/>
      <w:iCs/>
      <w:color w:val="404040" w:themeColor="text1" w:themeTint="BF"/>
    </w:rPr>
  </w:style>
  <w:style w:type="paragraph" w:styleId="ListParagraph">
    <w:name w:val="List Paragraph"/>
    <w:basedOn w:val="Normal"/>
    <w:uiPriority w:val="34"/>
    <w:qFormat/>
    <w:rsid w:val="00E607A7"/>
    <w:pPr>
      <w:ind w:left="720"/>
      <w:contextualSpacing/>
    </w:pPr>
  </w:style>
  <w:style w:type="character" w:styleId="IntenseEmphasis">
    <w:name w:val="Intense Emphasis"/>
    <w:basedOn w:val="DefaultParagraphFont"/>
    <w:uiPriority w:val="21"/>
    <w:qFormat/>
    <w:rsid w:val="00E607A7"/>
    <w:rPr>
      <w:i/>
      <w:iCs/>
      <w:color w:val="0F4761" w:themeColor="accent1" w:themeShade="BF"/>
    </w:rPr>
  </w:style>
  <w:style w:type="paragraph" w:styleId="IntenseQuote">
    <w:name w:val="Intense Quote"/>
    <w:basedOn w:val="Normal"/>
    <w:next w:val="Normal"/>
    <w:link w:val="IntenseQuoteChar"/>
    <w:uiPriority w:val="30"/>
    <w:qFormat/>
    <w:rsid w:val="00E607A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607A7"/>
    <w:rPr>
      <w:i/>
      <w:iCs/>
      <w:color w:val="0F4761" w:themeColor="accent1" w:themeShade="BF"/>
    </w:rPr>
  </w:style>
  <w:style w:type="character" w:styleId="IntenseReference">
    <w:name w:val="Intense Reference"/>
    <w:basedOn w:val="DefaultParagraphFont"/>
    <w:uiPriority w:val="32"/>
    <w:qFormat/>
    <w:rsid w:val="00E607A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reception@parklanecentre.co.uk" TargetMode="External"/><Relationship Id="rId5" Type="http://schemas.openxmlformats.org/officeDocument/2006/relationships/hyperlink" Target="mailto:reception@parklanecentre.co.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6</Pages>
  <Words>1936</Words>
  <Characters>11132</Characters>
  <Application>Microsoft Office Word</Application>
  <DocSecurity>0</DocSecurity>
  <Lines>253</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Jenny Morris</dc:creator>
  <cp:keywords/>
  <dc:description/>
  <cp:lastModifiedBy>Reception</cp:lastModifiedBy>
  <cp:revision>3</cp:revision>
  <dcterms:created xsi:type="dcterms:W3CDTF">2026-07-17T12:55:00Z</dcterms:created>
  <dcterms:modified xsi:type="dcterms:W3CDTF">2026-07-17T13:08:00Z</dcterms:modified>
</cp:coreProperties>
</file>