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C2E6CF" w14:textId="154DE966" w:rsidR="006471FD" w:rsidRPr="006471FD" w:rsidRDefault="006471FD" w:rsidP="003D3FDF">
      <w:pPr>
        <w:rPr>
          <w:b/>
          <w:bCs/>
          <w:color w:val="0070C0"/>
          <w:sz w:val="36"/>
          <w:szCs w:val="36"/>
        </w:rPr>
      </w:pPr>
      <w:r w:rsidRPr="006471FD">
        <w:rPr>
          <w:color w:val="0070C0"/>
          <w:sz w:val="36"/>
          <w:szCs w:val="36"/>
        </w:rPr>
        <w:t xml:space="preserve">            </w:t>
      </w:r>
      <w:r>
        <w:rPr>
          <w:color w:val="0070C0"/>
          <w:sz w:val="36"/>
          <w:szCs w:val="36"/>
        </w:rPr>
        <w:t xml:space="preserve">              </w:t>
      </w:r>
      <w:r w:rsidRPr="006471FD">
        <w:rPr>
          <w:color w:val="0070C0"/>
          <w:sz w:val="36"/>
          <w:szCs w:val="36"/>
        </w:rPr>
        <w:t xml:space="preserve">          </w:t>
      </w:r>
      <w:r w:rsidRPr="006471FD">
        <w:rPr>
          <w:b/>
          <w:bCs/>
          <w:noProof/>
          <w:color w:val="0070C0"/>
          <w:sz w:val="36"/>
          <w:szCs w:val="36"/>
        </w:rPr>
        <w:t xml:space="preserve">                </w:t>
      </w:r>
      <w:r w:rsidRPr="006471FD">
        <w:rPr>
          <w:b/>
          <w:bCs/>
          <w:noProof/>
          <w:color w:val="0070C0"/>
          <w:sz w:val="36"/>
          <w:szCs w:val="36"/>
        </w:rPr>
        <w:drawing>
          <wp:inline distT="0" distB="0" distL="0" distR="0" wp14:anchorId="0E8DF629" wp14:editId="32BBBECC">
            <wp:extent cx="640080" cy="579120"/>
            <wp:effectExtent l="0" t="0" r="7620" b="0"/>
            <wp:docPr id="21455620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0080" cy="579120"/>
                    </a:xfrm>
                    <a:prstGeom prst="rect">
                      <a:avLst/>
                    </a:prstGeom>
                    <a:noFill/>
                  </pic:spPr>
                </pic:pic>
              </a:graphicData>
            </a:graphic>
          </wp:inline>
        </w:drawing>
      </w:r>
    </w:p>
    <w:p w14:paraId="43C52EA5" w14:textId="77777777" w:rsidR="006471FD" w:rsidRDefault="006471FD" w:rsidP="003D3FDF">
      <w:pPr>
        <w:rPr>
          <w:b/>
          <w:bCs/>
          <w:color w:val="0070C0"/>
          <w:sz w:val="36"/>
          <w:szCs w:val="36"/>
          <w:u w:val="single"/>
        </w:rPr>
      </w:pPr>
    </w:p>
    <w:p w14:paraId="2B84D2A5" w14:textId="1F1D57FC" w:rsidR="007710ED" w:rsidRDefault="003D3FDF" w:rsidP="003D3FDF">
      <w:pPr>
        <w:rPr>
          <w:b/>
          <w:bCs/>
          <w:color w:val="0070C0"/>
          <w:sz w:val="36"/>
          <w:szCs w:val="36"/>
          <w:u w:val="single"/>
        </w:rPr>
      </w:pPr>
      <w:r w:rsidRPr="007710ED">
        <w:rPr>
          <w:b/>
          <w:bCs/>
          <w:color w:val="0070C0"/>
          <w:sz w:val="36"/>
          <w:szCs w:val="36"/>
          <w:u w:val="single"/>
        </w:rPr>
        <w:t>Long Ashton Community Association Hiring Conditions</w:t>
      </w:r>
    </w:p>
    <w:p w14:paraId="1441103D" w14:textId="3D87B5CE" w:rsidR="007710ED" w:rsidRDefault="007710ED" w:rsidP="007710ED">
      <w:pPr>
        <w:jc w:val="center"/>
        <w:rPr>
          <w:color w:val="0070C0"/>
          <w:sz w:val="28"/>
          <w:szCs w:val="28"/>
          <w:u w:val="single"/>
        </w:rPr>
      </w:pPr>
      <w:bookmarkStart w:id="0" w:name="_Hlk169694348"/>
      <w:r w:rsidRPr="007710ED">
        <w:rPr>
          <w:color w:val="0070C0"/>
          <w:sz w:val="28"/>
          <w:szCs w:val="28"/>
          <w:u w:val="single"/>
        </w:rPr>
        <w:t>Regular Users</w:t>
      </w:r>
    </w:p>
    <w:bookmarkEnd w:id="0"/>
    <w:p w14:paraId="32BC4661" w14:textId="77777777" w:rsidR="006471FD" w:rsidRDefault="006471FD" w:rsidP="007710ED">
      <w:pPr>
        <w:jc w:val="center"/>
        <w:rPr>
          <w:color w:val="0070C0"/>
          <w:sz w:val="28"/>
          <w:szCs w:val="28"/>
          <w:u w:val="single"/>
        </w:rPr>
      </w:pPr>
    </w:p>
    <w:p w14:paraId="10FAAEAE" w14:textId="77777777" w:rsidR="007710ED" w:rsidRPr="007710ED" w:rsidRDefault="007710ED" w:rsidP="007710ED">
      <w:pPr>
        <w:jc w:val="center"/>
        <w:rPr>
          <w:color w:val="0070C0"/>
          <w:sz w:val="28"/>
          <w:szCs w:val="28"/>
          <w:u w:val="single"/>
        </w:rPr>
      </w:pPr>
    </w:p>
    <w:p w14:paraId="0E7BE979" w14:textId="77777777" w:rsidR="003D3FDF" w:rsidRPr="007710ED" w:rsidRDefault="003D3FDF" w:rsidP="003D3FDF">
      <w:pPr>
        <w:rPr>
          <w:b/>
          <w:bCs/>
          <w:color w:val="0070C0"/>
          <w:u w:val="single"/>
        </w:rPr>
      </w:pPr>
      <w:r w:rsidRPr="007710ED">
        <w:rPr>
          <w:b/>
          <w:bCs/>
          <w:color w:val="0070C0"/>
          <w:u w:val="single"/>
        </w:rPr>
        <w:t>Confirmation of booking</w:t>
      </w:r>
    </w:p>
    <w:p w14:paraId="42B88393" w14:textId="1B4D679F" w:rsidR="003D3FDF" w:rsidRDefault="003D3FDF" w:rsidP="003D3FDF">
      <w:r>
        <w:t xml:space="preserve">Organisations, groups or individuals </w:t>
      </w:r>
      <w:r w:rsidR="006471FD">
        <w:t>are responsible for their o</w:t>
      </w:r>
      <w:r w:rsidR="00A57BD3">
        <w:t>wn</w:t>
      </w:r>
      <w:r w:rsidR="006471FD">
        <w:t xml:space="preserve"> bookings via the booking portal and are asked to keep them updated for 12 months to ensure their slots are confirmed. The dates should be checked monthly and amended appropriately so invoicing is accurate. Any future bookings can be edited by the Regular </w:t>
      </w:r>
      <w:proofErr w:type="gramStart"/>
      <w:r w:rsidR="006471FD">
        <w:t>User</w:t>
      </w:r>
      <w:proofErr w:type="gramEnd"/>
      <w:r w:rsidR="006471FD">
        <w:t xml:space="preserve"> but past dates can only be changed by the office staff.</w:t>
      </w:r>
      <w:r>
        <w:t xml:space="preserve"> </w:t>
      </w:r>
    </w:p>
    <w:p w14:paraId="0342742C" w14:textId="77777777" w:rsidR="003D3FDF" w:rsidRDefault="003D3FDF" w:rsidP="003D3FDF">
      <w:r>
        <w:t>The hiring of the facilities is subject to acceptance of these terms and conditions.</w:t>
      </w:r>
    </w:p>
    <w:p w14:paraId="276F7395" w14:textId="77777777" w:rsidR="003D3FDF" w:rsidRPr="007710ED" w:rsidRDefault="003D3FDF" w:rsidP="003D3FDF">
      <w:pPr>
        <w:rPr>
          <w:b/>
          <w:bCs/>
          <w:color w:val="0070C0"/>
          <w:u w:val="single"/>
        </w:rPr>
      </w:pPr>
      <w:r w:rsidRPr="007710ED">
        <w:rPr>
          <w:b/>
          <w:bCs/>
          <w:color w:val="0070C0"/>
          <w:u w:val="single"/>
        </w:rPr>
        <w:t>Use of premises</w:t>
      </w:r>
    </w:p>
    <w:p w14:paraId="79B1EC6D" w14:textId="77777777" w:rsidR="003D3FDF" w:rsidRDefault="003D3FDF" w:rsidP="003D3FDF">
      <w:r>
        <w:t>The hirer shall not use the premises for any purpose other than for which it has been booked.</w:t>
      </w:r>
    </w:p>
    <w:p w14:paraId="60844B27" w14:textId="005FF539" w:rsidR="006471FD" w:rsidRDefault="006471FD" w:rsidP="003D3FDF">
      <w:pPr>
        <w:rPr>
          <w:b/>
          <w:bCs/>
          <w:color w:val="0070C0"/>
          <w:u w:val="single"/>
        </w:rPr>
      </w:pPr>
      <w:r w:rsidRPr="006471FD">
        <w:rPr>
          <w:b/>
          <w:bCs/>
          <w:color w:val="0070C0"/>
          <w:u w:val="single"/>
        </w:rPr>
        <w:t xml:space="preserve">Welcome </w:t>
      </w:r>
      <w:r w:rsidR="0020335A">
        <w:rPr>
          <w:b/>
          <w:bCs/>
          <w:color w:val="0070C0"/>
          <w:u w:val="single"/>
        </w:rPr>
        <w:t>p</w:t>
      </w:r>
      <w:r w:rsidRPr="006471FD">
        <w:rPr>
          <w:b/>
          <w:bCs/>
          <w:color w:val="0070C0"/>
          <w:u w:val="single"/>
        </w:rPr>
        <w:t>ack</w:t>
      </w:r>
    </w:p>
    <w:p w14:paraId="1E494E68" w14:textId="37804FD5" w:rsidR="006471FD" w:rsidRPr="006471FD" w:rsidRDefault="006471FD" w:rsidP="003D3FDF">
      <w:r>
        <w:t xml:space="preserve">There is a </w:t>
      </w:r>
      <w:r w:rsidR="00EE062B">
        <w:t>W</w:t>
      </w:r>
      <w:r>
        <w:t>elcome</w:t>
      </w:r>
      <w:r w:rsidR="00EE062B">
        <w:t xml:space="preserve"> Pack </w:t>
      </w:r>
      <w:r>
        <w:t>in each room/hall that the hirer should familiarise themselves with.</w:t>
      </w:r>
    </w:p>
    <w:p w14:paraId="39C80583" w14:textId="77777777" w:rsidR="003D3FDF" w:rsidRPr="007710ED" w:rsidRDefault="003D3FDF" w:rsidP="003D3FDF">
      <w:pPr>
        <w:rPr>
          <w:b/>
          <w:bCs/>
          <w:color w:val="0070C0"/>
          <w:u w:val="single"/>
        </w:rPr>
      </w:pPr>
      <w:r w:rsidRPr="007710ED">
        <w:rPr>
          <w:b/>
          <w:bCs/>
          <w:color w:val="0070C0"/>
          <w:u w:val="single"/>
        </w:rPr>
        <w:t>Restricted numbers</w:t>
      </w:r>
    </w:p>
    <w:p w14:paraId="49884C6E" w14:textId="77777777" w:rsidR="003D3FDF" w:rsidRDefault="003D3FDF" w:rsidP="003D3FDF">
      <w:r>
        <w:t>Due to health and safety, there is a maximum number of people allowed in each hall at one time.</w:t>
      </w:r>
    </w:p>
    <w:p w14:paraId="0CE8E9A3" w14:textId="77777777" w:rsidR="003D3FDF" w:rsidRDefault="003D3FDF" w:rsidP="003D3FDF">
      <w:r>
        <w:t>• Main Hall - Up to 300 persons (150 when tables and chairs are used).</w:t>
      </w:r>
    </w:p>
    <w:p w14:paraId="5E57C53D" w14:textId="77777777" w:rsidR="003D3FDF" w:rsidRDefault="003D3FDF" w:rsidP="003D3FDF">
      <w:r>
        <w:t>• Club Room and Pavilion - Up to 120 persons (80 when tables and chairs are used).</w:t>
      </w:r>
    </w:p>
    <w:p w14:paraId="6836A9BF" w14:textId="4273259B" w:rsidR="003D3FDF" w:rsidRDefault="003D3FDF" w:rsidP="003D3FDF">
      <w:r>
        <w:t xml:space="preserve">• </w:t>
      </w:r>
      <w:r w:rsidR="00BA68EB">
        <w:t>Sports Hall</w:t>
      </w:r>
      <w:r>
        <w:t xml:space="preserve"> - Up to </w:t>
      </w:r>
      <w:r w:rsidR="00BA68EB">
        <w:t>250</w:t>
      </w:r>
      <w:r>
        <w:t xml:space="preserve"> persons (</w:t>
      </w:r>
      <w:r w:rsidR="00BA68EB">
        <w:t>120</w:t>
      </w:r>
      <w:r>
        <w:t xml:space="preserve"> when tables and chairs are used).</w:t>
      </w:r>
    </w:p>
    <w:p w14:paraId="141AF681" w14:textId="77777777" w:rsidR="003D3FDF" w:rsidRDefault="003D3FDF" w:rsidP="003D3FDF">
      <w:r>
        <w:t>*If these numbers are exceeded, the hirer will lose their surety deposit.</w:t>
      </w:r>
    </w:p>
    <w:p w14:paraId="6DFFAF18" w14:textId="77777777" w:rsidR="006471FD" w:rsidRDefault="006471FD" w:rsidP="003D3FDF">
      <w:pPr>
        <w:rPr>
          <w:b/>
          <w:bCs/>
          <w:color w:val="0070C0"/>
          <w:u w:val="single"/>
        </w:rPr>
      </w:pPr>
    </w:p>
    <w:p w14:paraId="170EAD43" w14:textId="77777777" w:rsidR="006471FD" w:rsidRDefault="006471FD" w:rsidP="003D3FDF">
      <w:pPr>
        <w:rPr>
          <w:b/>
          <w:bCs/>
          <w:color w:val="0070C0"/>
          <w:u w:val="single"/>
        </w:rPr>
      </w:pPr>
    </w:p>
    <w:p w14:paraId="696F7ED7" w14:textId="04ED1A18" w:rsidR="003D3FDF" w:rsidRPr="007710ED" w:rsidRDefault="003D3FDF" w:rsidP="003D3FDF">
      <w:pPr>
        <w:rPr>
          <w:b/>
          <w:bCs/>
          <w:color w:val="0070C0"/>
          <w:u w:val="single"/>
        </w:rPr>
      </w:pPr>
      <w:r w:rsidRPr="007710ED">
        <w:rPr>
          <w:b/>
          <w:bCs/>
          <w:color w:val="0070C0"/>
          <w:u w:val="single"/>
        </w:rPr>
        <w:lastRenderedPageBreak/>
        <w:t>Responsibility</w:t>
      </w:r>
    </w:p>
    <w:p w14:paraId="117DA59B" w14:textId="51C84887" w:rsidR="003D3FDF" w:rsidRDefault="003D3FDF" w:rsidP="003D3FDF">
      <w:r>
        <w:t xml:space="preserve">The hirer, being a person over the age of 18, hereby accepts responsibility for </w:t>
      </w:r>
      <w:proofErr w:type="gramStart"/>
      <w:r>
        <w:t>being in charge and on the premises at all times</w:t>
      </w:r>
      <w:proofErr w:type="gramEnd"/>
      <w:r>
        <w:t xml:space="preserve"> when the public are present and for ensuring all conditions relating to management and supervision of the premises are met.</w:t>
      </w:r>
    </w:p>
    <w:p w14:paraId="318F2940" w14:textId="77777777" w:rsidR="003D3FDF" w:rsidRPr="007710ED" w:rsidRDefault="003D3FDF" w:rsidP="003D3FDF">
      <w:pPr>
        <w:rPr>
          <w:b/>
          <w:bCs/>
          <w:color w:val="0070C0"/>
          <w:u w:val="single"/>
        </w:rPr>
      </w:pPr>
      <w:r w:rsidRPr="007710ED">
        <w:rPr>
          <w:b/>
          <w:bCs/>
          <w:color w:val="0070C0"/>
          <w:u w:val="single"/>
        </w:rPr>
        <w:t>LACA grounds</w:t>
      </w:r>
    </w:p>
    <w:p w14:paraId="775C1107" w14:textId="0B934859" w:rsidR="003D3FDF" w:rsidRDefault="003D3FDF" w:rsidP="003D3FDF">
      <w:r>
        <w:t>The hirer should ensure that all guests treat the grounds of LACA with respect and do not litter or cause damage to any of the communal areas or access routes.</w:t>
      </w:r>
    </w:p>
    <w:p w14:paraId="2206249E" w14:textId="77777777" w:rsidR="003D3FDF" w:rsidRPr="007710ED" w:rsidRDefault="003D3FDF" w:rsidP="003D3FDF">
      <w:pPr>
        <w:rPr>
          <w:b/>
          <w:bCs/>
          <w:color w:val="0070C0"/>
          <w:u w:val="single"/>
        </w:rPr>
      </w:pPr>
      <w:r w:rsidRPr="007710ED">
        <w:rPr>
          <w:b/>
          <w:bCs/>
          <w:color w:val="0070C0"/>
          <w:u w:val="single"/>
        </w:rPr>
        <w:t>Safety, conduct and behaviour</w:t>
      </w:r>
    </w:p>
    <w:p w14:paraId="44737EB8" w14:textId="5676714A" w:rsidR="003D3FDF" w:rsidRDefault="003D3FDF" w:rsidP="003D3FDF">
      <w:r>
        <w:t>The hirer shall be solely responsible for the safety and conduct of all members or guests using the premises.</w:t>
      </w:r>
      <w:r w:rsidR="00BA68EB">
        <w:t xml:space="preserve"> </w:t>
      </w:r>
      <w:r>
        <w:t>Anti-social behaviour by any of the guests may result in the loss of the surety deposit.</w:t>
      </w:r>
      <w:r w:rsidR="00251763">
        <w:t xml:space="preserve"> </w:t>
      </w:r>
      <w:r>
        <w:t>Anti-social behaviour covers a wide range of unacceptable activity that causes harm to an individual, to their community or to their environment. This covers any behaviour that leaves others feeling alarmed, harassed, or distressed, and includes fear of crime or concern for public safety, public disorder, or public nuisance.</w:t>
      </w:r>
    </w:p>
    <w:p w14:paraId="1DD14378" w14:textId="77777777" w:rsidR="003D3FDF" w:rsidRPr="007710ED" w:rsidRDefault="003D3FDF" w:rsidP="003D3FDF">
      <w:pPr>
        <w:rPr>
          <w:b/>
          <w:bCs/>
          <w:color w:val="0070C0"/>
          <w:u w:val="single"/>
        </w:rPr>
      </w:pPr>
      <w:r w:rsidRPr="007710ED">
        <w:rPr>
          <w:b/>
          <w:bCs/>
          <w:color w:val="0070C0"/>
          <w:u w:val="single"/>
        </w:rPr>
        <w:t>Noise</w:t>
      </w:r>
    </w:p>
    <w:p w14:paraId="75466C9E" w14:textId="33EF9A7F" w:rsidR="00251763" w:rsidRDefault="003D3FDF" w:rsidP="003D3FDF">
      <w:r>
        <w:t xml:space="preserve">The hirer must give due regard to the level of general noise from departing guests and vehicles, particularly </w:t>
      </w:r>
      <w:r w:rsidR="00DD3520">
        <w:t>in the evenings</w:t>
      </w:r>
      <w:r>
        <w:t>.</w:t>
      </w:r>
      <w:r w:rsidR="00251763">
        <w:t xml:space="preserve"> </w:t>
      </w:r>
    </w:p>
    <w:p w14:paraId="6F919608" w14:textId="659CB2ED" w:rsidR="003D3FDF" w:rsidRDefault="00251763" w:rsidP="003D3FDF">
      <w:r w:rsidRPr="00BA68EB">
        <w:t>To adhere to licencing laws m</w:t>
      </w:r>
      <w:r w:rsidR="003D3FDF" w:rsidRPr="00BA68EB">
        <w:t xml:space="preserve">usic should be </w:t>
      </w:r>
      <w:r w:rsidRPr="00BA68EB">
        <w:t>lowered</w:t>
      </w:r>
      <w:r w:rsidR="00BA68EB">
        <w:t xml:space="preserve"> so it cannot be heard outside the hall or at neighbouring properties</w:t>
      </w:r>
      <w:r w:rsidRPr="00BA68EB">
        <w:t xml:space="preserve"> at 11am</w:t>
      </w:r>
      <w:r>
        <w:t xml:space="preserve"> </w:t>
      </w:r>
      <w:r w:rsidR="00BA68EB">
        <w:t xml:space="preserve">and </w:t>
      </w:r>
      <w:r w:rsidR="003D3FDF">
        <w:t>switched off no later than 23:</w:t>
      </w:r>
      <w:r w:rsidR="00DD3520">
        <w:t>30</w:t>
      </w:r>
      <w:r w:rsidR="003D3FDF">
        <w:t>, or earlier (depending on the time agreed on the</w:t>
      </w:r>
      <w:r>
        <w:t xml:space="preserve"> </w:t>
      </w:r>
      <w:r w:rsidR="003D3FDF">
        <w:t xml:space="preserve">booking form), and the volume of music must not reach unacceptable </w:t>
      </w:r>
      <w:r w:rsidR="003D3FDF" w:rsidRPr="00BA68EB">
        <w:t>levels</w:t>
      </w:r>
      <w:r w:rsidRPr="00BA68EB">
        <w:t xml:space="preserve"> (by law this i</w:t>
      </w:r>
      <w:r w:rsidR="00DD3520">
        <w:t>s</w:t>
      </w:r>
      <w:r w:rsidRPr="00BA68EB">
        <w:t xml:space="preserve"> 90 decibels).</w:t>
      </w:r>
      <w:r>
        <w:t xml:space="preserve"> </w:t>
      </w:r>
      <w:r w:rsidR="003D3FDF">
        <w:t>If the sound level is deemed to be too loud, the caretaker will ask the hirer to turn the volume down.</w:t>
      </w:r>
      <w:r w:rsidR="00BA68EB">
        <w:t xml:space="preserve"> </w:t>
      </w:r>
      <w:r w:rsidR="003D3FDF">
        <w:t>Failure to do so will result in the loss of the surety deposit.</w:t>
      </w:r>
      <w:r w:rsidR="00DD3520">
        <w:t xml:space="preserve"> The caretaker has the right to ask guests to leave</w:t>
      </w:r>
    </w:p>
    <w:p w14:paraId="3F35AA71" w14:textId="77777777" w:rsidR="003D3FDF" w:rsidRPr="007710ED" w:rsidRDefault="003D3FDF" w:rsidP="003D3FDF">
      <w:pPr>
        <w:rPr>
          <w:b/>
          <w:bCs/>
          <w:color w:val="0070C0"/>
          <w:u w:val="single"/>
        </w:rPr>
      </w:pPr>
      <w:r w:rsidRPr="007710ED">
        <w:rPr>
          <w:b/>
          <w:bCs/>
          <w:color w:val="0070C0"/>
          <w:u w:val="single"/>
        </w:rPr>
        <w:t>Fire safety</w:t>
      </w:r>
    </w:p>
    <w:p w14:paraId="742D3754" w14:textId="2EC93295" w:rsidR="003D3FDF" w:rsidRDefault="003D3FDF" w:rsidP="003D3FDF">
      <w:r>
        <w:t>The hirer should familiarise themselves with the fire procedures displayed in the halls and</w:t>
      </w:r>
      <w:r w:rsidR="00251763">
        <w:t xml:space="preserve"> </w:t>
      </w:r>
      <w:r>
        <w:t xml:space="preserve">ensure all </w:t>
      </w:r>
      <w:proofErr w:type="gramStart"/>
      <w:r>
        <w:t>persons</w:t>
      </w:r>
      <w:proofErr w:type="gramEnd"/>
      <w:r>
        <w:t xml:space="preserve"> present are aware of the location of the fire exits.</w:t>
      </w:r>
    </w:p>
    <w:p w14:paraId="05B082E3" w14:textId="77777777" w:rsidR="003D3FDF" w:rsidRDefault="003D3FDF" w:rsidP="003D3FDF">
      <w:r>
        <w:t>Smoking is prohibited in all buildings.</w:t>
      </w:r>
    </w:p>
    <w:p w14:paraId="5F99EB32" w14:textId="77777777" w:rsidR="003D3FDF" w:rsidRDefault="003D3FDF" w:rsidP="003D3FDF">
      <w:r>
        <w:t>No flammable items shall be used or left in the building.</w:t>
      </w:r>
    </w:p>
    <w:p w14:paraId="2EE0C7DD" w14:textId="77777777" w:rsidR="003D3FDF" w:rsidRDefault="003D3FDF" w:rsidP="003D3FDF">
      <w:r>
        <w:t>The use of any naked flames in the building, except for ordinary birthday cake candles, is prohibited.</w:t>
      </w:r>
    </w:p>
    <w:p w14:paraId="006035F1" w14:textId="77777777" w:rsidR="003D3FDF" w:rsidRDefault="003D3FDF" w:rsidP="003D3FDF">
      <w:r>
        <w:t>The use of smoke machines is also prohibited.</w:t>
      </w:r>
    </w:p>
    <w:p w14:paraId="176F143F" w14:textId="29B54E8F" w:rsidR="003D3FDF" w:rsidRDefault="003D3FDF" w:rsidP="003D3FDF">
      <w:r>
        <w:t>The hirer shall ensure that all fire exits remain clear, and that fire equipment is not interfered with or used in an irresponsible manner</w:t>
      </w:r>
      <w:r w:rsidR="00DD3520">
        <w:t>.</w:t>
      </w:r>
    </w:p>
    <w:p w14:paraId="11804812" w14:textId="42C61F8F" w:rsidR="003D3FDF" w:rsidRDefault="003D3FDF" w:rsidP="003D3FDF">
      <w:r>
        <w:lastRenderedPageBreak/>
        <w:t>The release of Chinese style sky lanterns from the Recreation Ground, car park area or Peel Park is prohibited.</w:t>
      </w:r>
    </w:p>
    <w:p w14:paraId="0159A343" w14:textId="77777777" w:rsidR="003D3FDF" w:rsidRPr="007710ED" w:rsidRDefault="003D3FDF" w:rsidP="003D3FDF">
      <w:pPr>
        <w:rPr>
          <w:b/>
          <w:bCs/>
          <w:color w:val="0070C0"/>
          <w:u w:val="single"/>
        </w:rPr>
      </w:pPr>
      <w:r w:rsidRPr="007710ED">
        <w:rPr>
          <w:b/>
          <w:bCs/>
          <w:color w:val="0070C0"/>
          <w:u w:val="single"/>
        </w:rPr>
        <w:t>Intoxicating liquor</w:t>
      </w:r>
    </w:p>
    <w:p w14:paraId="782EFEA9" w14:textId="5B68FEA0" w:rsidR="003D3FDF" w:rsidRDefault="003D3FDF" w:rsidP="003D3FDF">
      <w:r>
        <w:t>Long Ashton Community Centre main hall is licenced for the sale of alcohol on the premises.</w:t>
      </w:r>
      <w:r w:rsidR="00251763">
        <w:t xml:space="preserve"> </w:t>
      </w:r>
      <w:r>
        <w:t>The hirer must notify the manager’s office if they intend to sell intoxicating liquor at their event and pay the additional charge for this.</w:t>
      </w:r>
      <w:r w:rsidR="00251763">
        <w:t xml:space="preserve"> When completing the booking form online there is an option to BYO for people who will not be paying for their drinks or Licence if alcohol is being sold at the event.</w:t>
      </w:r>
    </w:p>
    <w:p w14:paraId="38BEF50D" w14:textId="65FD2D12" w:rsidR="003D3FDF" w:rsidRDefault="003D3FDF" w:rsidP="003D3FDF">
      <w:r>
        <w:t>The hirer is responsible for ensuring that no alcohol is sold to minors, or those who appear to be heavily intoxicated. Those serving must be over the age of 18.</w:t>
      </w:r>
    </w:p>
    <w:p w14:paraId="10CBC94B" w14:textId="77777777" w:rsidR="003D3FDF" w:rsidRPr="00251763" w:rsidRDefault="003D3FDF" w:rsidP="003D3FDF">
      <w:pPr>
        <w:rPr>
          <w:b/>
          <w:bCs/>
          <w:color w:val="0070C0"/>
          <w:u w:val="single"/>
        </w:rPr>
      </w:pPr>
      <w:bookmarkStart w:id="1" w:name="_Hlk169693067"/>
      <w:r w:rsidRPr="00251763">
        <w:rPr>
          <w:b/>
          <w:bCs/>
          <w:color w:val="0070C0"/>
          <w:u w:val="single"/>
        </w:rPr>
        <w:t>Gaming, betting, and lotteries</w:t>
      </w:r>
    </w:p>
    <w:p w14:paraId="1D5EAF2C" w14:textId="21D3C710" w:rsidR="003D3FDF" w:rsidRDefault="003D3FDF" w:rsidP="003D3FDF">
      <w:r>
        <w:t>The hirer shall ensure that nothing is done on or in relation to the premises in contravention of the law relating to gaming, betting, and lotteries.</w:t>
      </w:r>
    </w:p>
    <w:p w14:paraId="5472E3DB" w14:textId="77777777" w:rsidR="003D3FDF" w:rsidRPr="00251763" w:rsidRDefault="003D3FDF" w:rsidP="003D3FDF">
      <w:pPr>
        <w:rPr>
          <w:b/>
          <w:bCs/>
          <w:color w:val="0070C0"/>
          <w:u w:val="single"/>
        </w:rPr>
      </w:pPr>
      <w:r w:rsidRPr="00251763">
        <w:rPr>
          <w:b/>
          <w:bCs/>
          <w:color w:val="0070C0"/>
          <w:u w:val="single"/>
        </w:rPr>
        <w:t>Trading Standards</w:t>
      </w:r>
    </w:p>
    <w:p w14:paraId="3E1A1DA7" w14:textId="54886736" w:rsidR="003D3FDF" w:rsidRDefault="003D3FDF" w:rsidP="003D3FDF">
      <w:r>
        <w:t>The hirer shall ensure that all stalls selling goods on the LACAs premises, comply with the UK Trading Standards Laws.</w:t>
      </w:r>
    </w:p>
    <w:p w14:paraId="372BD46A" w14:textId="77777777" w:rsidR="00A57BD3" w:rsidRPr="007710ED" w:rsidRDefault="00A57BD3" w:rsidP="00A57BD3">
      <w:pPr>
        <w:rPr>
          <w:b/>
          <w:bCs/>
          <w:color w:val="0070C0"/>
          <w:u w:val="single"/>
        </w:rPr>
      </w:pPr>
      <w:r w:rsidRPr="007710ED">
        <w:rPr>
          <w:b/>
          <w:bCs/>
          <w:color w:val="0070C0"/>
          <w:u w:val="single"/>
        </w:rPr>
        <w:t>Health and safety policy</w:t>
      </w:r>
    </w:p>
    <w:p w14:paraId="2780B75B" w14:textId="77777777" w:rsidR="00A57BD3" w:rsidRDefault="00A57BD3" w:rsidP="00A57BD3">
      <w:r>
        <w:t>The Hirer will comply with LACAs Health and Safety Policy.</w:t>
      </w:r>
    </w:p>
    <w:p w14:paraId="1006F787" w14:textId="77777777" w:rsidR="00A57BD3" w:rsidRDefault="00A57BD3" w:rsidP="00A57BD3">
      <w:r>
        <w:t xml:space="preserve">The Hirer must report all accidents involving injury to the public to the caretaker on duty or </w:t>
      </w:r>
      <w:proofErr w:type="spellStart"/>
      <w:r>
        <w:t>manger’s</w:t>
      </w:r>
      <w:proofErr w:type="spellEnd"/>
      <w:r>
        <w:t xml:space="preserve"> office as soon as possible who will then complete an accident form. If they are not available an accident form for you to complete can be found in the Welcome Pack of which there is one in every room. </w:t>
      </w:r>
    </w:p>
    <w:p w14:paraId="7125BE06" w14:textId="77777777" w:rsidR="003D3FDF" w:rsidRPr="00BA68EB" w:rsidRDefault="003D3FDF" w:rsidP="003D3FDF">
      <w:pPr>
        <w:rPr>
          <w:b/>
          <w:bCs/>
          <w:color w:val="0070C0"/>
          <w:u w:val="single"/>
        </w:rPr>
      </w:pPr>
      <w:bookmarkStart w:id="2" w:name="_Hlk169693302"/>
      <w:bookmarkEnd w:id="1"/>
      <w:r w:rsidRPr="00BA68EB">
        <w:rPr>
          <w:b/>
          <w:bCs/>
          <w:color w:val="0070C0"/>
          <w:u w:val="single"/>
        </w:rPr>
        <w:t>Licenses</w:t>
      </w:r>
    </w:p>
    <w:p w14:paraId="71012DB7" w14:textId="0CC7D4AA" w:rsidR="003D3FDF" w:rsidRPr="00BA68EB" w:rsidRDefault="003D3FDF" w:rsidP="003D3FDF">
      <w:r w:rsidRPr="00BA68EB">
        <w:t xml:space="preserve">The hirer will ensure that the appropriate licenses are in place for the type of event they wish to hold. </w:t>
      </w:r>
    </w:p>
    <w:p w14:paraId="5543AC95" w14:textId="77777777" w:rsidR="003D3FDF" w:rsidRPr="00BA68EB" w:rsidRDefault="003D3FDF" w:rsidP="003D3FDF">
      <w:r w:rsidRPr="00BA68EB">
        <w:t>Licenses may include but is not limited to:</w:t>
      </w:r>
    </w:p>
    <w:p w14:paraId="2040A793" w14:textId="2C4B47FD" w:rsidR="003D3FDF" w:rsidRPr="00BA68EB" w:rsidRDefault="003D3FDF" w:rsidP="003D3FDF">
      <w:r w:rsidRPr="00BA68EB">
        <w:t xml:space="preserve">• Street trading licence - when selling </w:t>
      </w:r>
      <w:r w:rsidR="00BA68EB">
        <w:t>food,</w:t>
      </w:r>
      <w:r w:rsidR="0020335A">
        <w:t xml:space="preserve"> </w:t>
      </w:r>
      <w:r w:rsidRPr="00BA68EB">
        <w:t>goods or services in all outdoor spaces.</w:t>
      </w:r>
    </w:p>
    <w:p w14:paraId="6B6964E7" w14:textId="77777777" w:rsidR="003D3FDF" w:rsidRPr="00BA68EB" w:rsidRDefault="003D3FDF" w:rsidP="003D3FDF">
      <w:r w:rsidRPr="00BA68EB">
        <w:t>• Alcohol license - when selling alcohol in all outdoor spaces.</w:t>
      </w:r>
    </w:p>
    <w:p w14:paraId="4550DC17" w14:textId="77777777" w:rsidR="003D3FDF" w:rsidRPr="00BA68EB" w:rsidRDefault="003D3FDF" w:rsidP="00BA68EB">
      <w:pPr>
        <w:spacing w:after="0"/>
      </w:pPr>
      <w:r w:rsidRPr="00BA68EB">
        <w:t xml:space="preserve">• Public entertainment licence – when playing amplified live or pre-recorded music in all </w:t>
      </w:r>
    </w:p>
    <w:p w14:paraId="4A184708" w14:textId="012E5FBA" w:rsidR="003D3FDF" w:rsidRDefault="00BA68EB" w:rsidP="00BA68EB">
      <w:pPr>
        <w:spacing w:after="0"/>
      </w:pPr>
      <w:r>
        <w:t xml:space="preserve">   </w:t>
      </w:r>
      <w:r w:rsidR="003D3FDF" w:rsidRPr="00BA68EB">
        <w:t>outdoor spaces.</w:t>
      </w:r>
    </w:p>
    <w:p w14:paraId="0C795CFE" w14:textId="77777777" w:rsidR="00BA68EB" w:rsidRPr="00BA68EB" w:rsidRDefault="00BA68EB" w:rsidP="00BA68EB">
      <w:pPr>
        <w:spacing w:after="0"/>
      </w:pPr>
    </w:p>
    <w:p w14:paraId="2069CE3B" w14:textId="7CEDF00B" w:rsidR="003D3FDF" w:rsidRPr="00BA68EB" w:rsidRDefault="003D3FDF" w:rsidP="003D3FDF">
      <w:r w:rsidRPr="00BA68EB">
        <w:t>Most of these activities can be covered under one licence.</w:t>
      </w:r>
      <w:r w:rsidR="00BA68EB">
        <w:t xml:space="preserve"> This is a Temporary Event Notice (TEN) which can be obtained from North Somerset council</w:t>
      </w:r>
    </w:p>
    <w:p w14:paraId="6AC96CB9" w14:textId="6FA1D719" w:rsidR="003D3FDF" w:rsidRPr="00BA68EB" w:rsidRDefault="003D3FDF" w:rsidP="003D3FDF">
      <w:r w:rsidRPr="00BA68EB">
        <w:lastRenderedPageBreak/>
        <w:t>LACA will require a copy of the appropriate licenses that have been granted before certain events can go ahead.</w:t>
      </w:r>
    </w:p>
    <w:p w14:paraId="222072D9" w14:textId="641C6E93" w:rsidR="003D3FDF" w:rsidRPr="00BA68EB" w:rsidRDefault="003D3FDF" w:rsidP="003D3FDF">
      <w:r w:rsidRPr="00BA68EB">
        <w:t>*Failure to hold the appropriate licenses for certain outdoor events is a criminal offence and hirers</w:t>
      </w:r>
      <w:r w:rsidR="00BA68EB">
        <w:t xml:space="preserve"> </w:t>
      </w:r>
      <w:r w:rsidRPr="00BA68EB">
        <w:t>may incur a heavy fine. For example, £1000 fine per stall selling goods or services.</w:t>
      </w:r>
    </w:p>
    <w:p w14:paraId="51E2A395" w14:textId="77777777" w:rsidR="003D3FDF" w:rsidRPr="00BA68EB" w:rsidRDefault="003D3FDF" w:rsidP="003D3FDF">
      <w:r w:rsidRPr="00BA68EB">
        <w:t>This can also invalidate liability insurance and put LACA, our staff, volunteers, and visitors at risk.</w:t>
      </w:r>
    </w:p>
    <w:p w14:paraId="78447078" w14:textId="77777777" w:rsidR="003D6003" w:rsidRPr="003D6003" w:rsidRDefault="003D6003" w:rsidP="003D3FDF"/>
    <w:bookmarkEnd w:id="2"/>
    <w:p w14:paraId="319672BE" w14:textId="77777777" w:rsidR="003D3FDF" w:rsidRPr="007710ED" w:rsidRDefault="003D3FDF" w:rsidP="003D3FDF">
      <w:pPr>
        <w:rPr>
          <w:b/>
          <w:bCs/>
          <w:color w:val="0070C0"/>
          <w:u w:val="single"/>
        </w:rPr>
      </w:pPr>
      <w:r w:rsidRPr="007710ED">
        <w:rPr>
          <w:b/>
          <w:bCs/>
          <w:color w:val="0070C0"/>
          <w:u w:val="single"/>
        </w:rPr>
        <w:t>Policies and procedures</w:t>
      </w:r>
    </w:p>
    <w:p w14:paraId="27678156" w14:textId="6EA5FFB9" w:rsidR="003D3FDF" w:rsidRDefault="003D3FDF" w:rsidP="003D3FDF">
      <w:r>
        <w:t>For certain groups and events LACA will require a copy of the appropriate polices needed to ensure that certain standard requirements are met by the hirer.</w:t>
      </w:r>
    </w:p>
    <w:p w14:paraId="48D97511" w14:textId="77777777" w:rsidR="003D3FDF" w:rsidRDefault="003D3FDF" w:rsidP="003D3FDF">
      <w:r>
        <w:t>Policies may include but is not limited to:</w:t>
      </w:r>
    </w:p>
    <w:p w14:paraId="596CE930" w14:textId="77777777" w:rsidR="003D3FDF" w:rsidRDefault="003D3FDF" w:rsidP="003D3FDF">
      <w:r>
        <w:t>• Safeguarding – when working children and vulnerable adults.</w:t>
      </w:r>
    </w:p>
    <w:p w14:paraId="423AB260" w14:textId="77777777" w:rsidR="003D3FDF" w:rsidRDefault="003D3FDF" w:rsidP="003D3FDF">
      <w:r>
        <w:t>• Health and safety – when hosting community events.</w:t>
      </w:r>
    </w:p>
    <w:p w14:paraId="60D9E1D8" w14:textId="77777777" w:rsidR="003D3FDF" w:rsidRDefault="003D3FDF" w:rsidP="003D3FDF">
      <w:r>
        <w:t>We may also require a copy of a Risk Assessment for certain groups and events.</w:t>
      </w:r>
    </w:p>
    <w:p w14:paraId="21B9F490" w14:textId="77777777" w:rsidR="003D3FDF" w:rsidRDefault="003D3FDF" w:rsidP="003D3FDF">
      <w:r>
        <w:t>*LACAs policies will be made available on request by contacting the manager’s office.</w:t>
      </w:r>
    </w:p>
    <w:p w14:paraId="334C3603" w14:textId="77777777" w:rsidR="003D6003" w:rsidRDefault="003D6003" w:rsidP="003D3FDF">
      <w:pPr>
        <w:rPr>
          <w:b/>
          <w:bCs/>
          <w:color w:val="0070C0"/>
          <w:u w:val="single"/>
        </w:rPr>
      </w:pPr>
    </w:p>
    <w:p w14:paraId="75E7EAA9" w14:textId="71505EA8" w:rsidR="003D3FDF" w:rsidRPr="007710ED" w:rsidRDefault="003D3FDF" w:rsidP="003D3FDF">
      <w:pPr>
        <w:rPr>
          <w:b/>
          <w:bCs/>
          <w:color w:val="0070C0"/>
          <w:u w:val="single"/>
        </w:rPr>
      </w:pPr>
      <w:r w:rsidRPr="007710ED">
        <w:rPr>
          <w:b/>
          <w:bCs/>
          <w:color w:val="0070C0"/>
          <w:u w:val="single"/>
        </w:rPr>
        <w:t>Public liability insurance</w:t>
      </w:r>
    </w:p>
    <w:p w14:paraId="09969C32" w14:textId="0DC0E8FC" w:rsidR="003D3FDF" w:rsidRDefault="003D3FDF" w:rsidP="003D3FDF">
      <w:r>
        <w:t xml:space="preserve">If the hirer is organising a commercial activity, a copy of the hirer’s public liability insurance certificate should be given to the manager’s office. </w:t>
      </w:r>
    </w:p>
    <w:p w14:paraId="0BA3DFF9" w14:textId="3CB6C17F" w:rsidR="003D3FDF" w:rsidRDefault="003D3FDF" w:rsidP="003D3FDF">
      <w:r>
        <w:t>Although it is not required by law, LACA asks that all business hirers and stall holders selling goods or services on our premises have their own public liability insurance.</w:t>
      </w:r>
    </w:p>
    <w:p w14:paraId="676BA3E5" w14:textId="4A29F695" w:rsidR="003D3FDF" w:rsidRDefault="003D3FDF" w:rsidP="003D3FDF">
      <w:r>
        <w:t>It will be the responsibility of the hirer, business or organisation named on the booking form to check that each trader has their own liability insurance and verify this in writing to LACA.</w:t>
      </w:r>
    </w:p>
    <w:p w14:paraId="7815D578" w14:textId="7738740F" w:rsidR="003D6003" w:rsidRDefault="003D3FDF" w:rsidP="003D3FDF">
      <w:r>
        <w:t xml:space="preserve">LACA is not liable for any damage to property or harm to a staff, volunteers, or a member of the public that is a result of the hirer, trader or service provider that </w:t>
      </w:r>
      <w:r w:rsidR="00F831A1">
        <w:t>is responsible for the event.</w:t>
      </w:r>
    </w:p>
    <w:p w14:paraId="14E52310" w14:textId="296B3BA1" w:rsidR="003D3FDF" w:rsidRDefault="003D3FDF" w:rsidP="003D3FDF">
      <w:r>
        <w:t>LACA has a duty of care towards everyone that uses our premises. By requiring that all business hirers and stall holders selling goods or services on our premises have their own public liability insurance, we are helping to protect all parties involved.</w:t>
      </w:r>
    </w:p>
    <w:p w14:paraId="5B8BED01" w14:textId="77777777" w:rsidR="00A57BD3" w:rsidRDefault="00A57BD3" w:rsidP="003D3FDF">
      <w:pPr>
        <w:rPr>
          <w:b/>
          <w:bCs/>
          <w:color w:val="0070C0"/>
          <w:u w:val="single"/>
        </w:rPr>
      </w:pPr>
    </w:p>
    <w:p w14:paraId="07D258CC" w14:textId="7652A4DF" w:rsidR="003D3FDF" w:rsidRPr="007710ED" w:rsidRDefault="003D3FDF" w:rsidP="003D3FDF">
      <w:pPr>
        <w:rPr>
          <w:b/>
          <w:bCs/>
          <w:color w:val="0070C0"/>
          <w:u w:val="single"/>
        </w:rPr>
      </w:pPr>
      <w:r w:rsidRPr="007710ED">
        <w:rPr>
          <w:b/>
          <w:bCs/>
          <w:color w:val="0070C0"/>
          <w:u w:val="single"/>
        </w:rPr>
        <w:lastRenderedPageBreak/>
        <w:t>Inventory</w:t>
      </w:r>
    </w:p>
    <w:p w14:paraId="7D6F12B4" w14:textId="006A822C" w:rsidR="003D3FDF" w:rsidRDefault="003D3FDF" w:rsidP="003D3FDF">
      <w:r>
        <w:t>Hirers are free to use all the items in the kitchen, except for those reserved for private use, which are stored in clearly labelled cupboards.</w:t>
      </w:r>
    </w:p>
    <w:p w14:paraId="51D09362" w14:textId="11109439" w:rsidR="003D3FDF" w:rsidRDefault="003D3FDF" w:rsidP="003D3FDF">
      <w:r>
        <w:t>For a detailed list of what items are included in the kitchen and bar, please contact the manager’s office.</w:t>
      </w:r>
    </w:p>
    <w:p w14:paraId="701B1817" w14:textId="44131810" w:rsidR="003D3FDF" w:rsidRDefault="003D3FDF" w:rsidP="003D3FDF">
      <w:r>
        <w:t>For hygiene reasons, the hirer should provide their own tea towels and take them away with them at the end of the hire.</w:t>
      </w:r>
    </w:p>
    <w:p w14:paraId="5A782ED4" w14:textId="77777777" w:rsidR="003D3FDF" w:rsidRPr="007710ED" w:rsidRDefault="003D3FDF" w:rsidP="003D3FDF">
      <w:pPr>
        <w:rPr>
          <w:b/>
          <w:bCs/>
          <w:color w:val="0070C0"/>
          <w:u w:val="single"/>
        </w:rPr>
      </w:pPr>
      <w:r w:rsidRPr="007710ED">
        <w:rPr>
          <w:b/>
          <w:bCs/>
          <w:color w:val="0070C0"/>
          <w:u w:val="single"/>
        </w:rPr>
        <w:t>Storage</w:t>
      </w:r>
    </w:p>
    <w:p w14:paraId="2EF81DEC" w14:textId="7817B5DE" w:rsidR="003D3FDF" w:rsidRDefault="003D3FDF" w:rsidP="003D3FDF">
      <w:r>
        <w:t>No personal equipment, jumble, toys, or other items to be stored on the premises unless authori</w:t>
      </w:r>
      <w:r w:rsidR="009412C3">
        <w:t>s</w:t>
      </w:r>
      <w:r>
        <w:t>ed by the manager’s office.</w:t>
      </w:r>
    </w:p>
    <w:p w14:paraId="7FA0A3F2" w14:textId="7D1097A6" w:rsidR="003D3FDF" w:rsidRDefault="003D3FDF" w:rsidP="003D3FDF">
      <w:r>
        <w:t>All storage requests must be agreed in advance with LACA, and a</w:t>
      </w:r>
      <w:r w:rsidR="003D6003">
        <w:t xml:space="preserve"> monthly charge will be made.</w:t>
      </w:r>
    </w:p>
    <w:p w14:paraId="1C0D2904" w14:textId="306AEA25" w:rsidR="003D3FDF" w:rsidRDefault="003D3FDF" w:rsidP="003D3FDF">
      <w:r>
        <w:t>Where permission has been granted to a user group to store equipment, all liability for loss or damage is hereby excluded unless an arrangement has been made to insure the relevant items under LACA’s insurance policy. Not all storage requests will be granted.</w:t>
      </w:r>
    </w:p>
    <w:p w14:paraId="3FEB4CC1" w14:textId="77777777" w:rsidR="003D3FDF" w:rsidRPr="007710ED" w:rsidRDefault="003D3FDF" w:rsidP="003D3FDF">
      <w:pPr>
        <w:rPr>
          <w:b/>
          <w:bCs/>
          <w:color w:val="0070C0"/>
          <w:u w:val="single"/>
        </w:rPr>
      </w:pPr>
      <w:r w:rsidRPr="007710ED">
        <w:rPr>
          <w:b/>
          <w:bCs/>
          <w:color w:val="0070C0"/>
          <w:u w:val="single"/>
        </w:rPr>
        <w:t>Electrical appliance safety</w:t>
      </w:r>
    </w:p>
    <w:p w14:paraId="40A94DD7" w14:textId="34D12E52" w:rsidR="003D3FDF" w:rsidRDefault="003D3FDF" w:rsidP="003D3FDF">
      <w:r>
        <w:t>The Hirer shall ensure that any electrical appliances brought by them to the premises and used there shall be safe, in good working order, and used in a safe manner in accordance with the Electricity at Work Regulations 1989.</w:t>
      </w:r>
    </w:p>
    <w:p w14:paraId="5F8986D8" w14:textId="57EADB2A" w:rsidR="003D3FDF" w:rsidRDefault="003D3FDF" w:rsidP="003D3FDF">
      <w:r>
        <w:t>No unauthorised heating appliances shall be used on the premises without the consent of the management team.</w:t>
      </w:r>
    </w:p>
    <w:p w14:paraId="3A06FFC9" w14:textId="77777777" w:rsidR="003D3FDF" w:rsidRPr="007710ED" w:rsidRDefault="003D3FDF" w:rsidP="003D3FDF">
      <w:pPr>
        <w:rPr>
          <w:b/>
          <w:bCs/>
          <w:color w:val="0070C0"/>
          <w:u w:val="single"/>
        </w:rPr>
      </w:pPr>
      <w:r w:rsidRPr="007710ED">
        <w:rPr>
          <w:b/>
          <w:bCs/>
          <w:color w:val="0070C0"/>
          <w:u w:val="single"/>
        </w:rPr>
        <w:t>First aid kits</w:t>
      </w:r>
    </w:p>
    <w:p w14:paraId="52BD56BA" w14:textId="67E6B482" w:rsidR="003D3FDF" w:rsidRDefault="003D3FDF" w:rsidP="003D3FDF">
      <w:r>
        <w:t>First aid kits are provided in all halls. Please inform the caretaker on duty if any stock is used, so that we can replenish.</w:t>
      </w:r>
    </w:p>
    <w:p w14:paraId="44B4F815" w14:textId="40A90D92" w:rsidR="003D3FDF" w:rsidRPr="007710ED" w:rsidRDefault="003D3FDF" w:rsidP="003D3FDF">
      <w:pPr>
        <w:rPr>
          <w:b/>
          <w:bCs/>
          <w:color w:val="0070C0"/>
          <w:u w:val="single"/>
        </w:rPr>
      </w:pPr>
      <w:r w:rsidRPr="007710ED">
        <w:rPr>
          <w:b/>
          <w:bCs/>
          <w:color w:val="0070C0"/>
          <w:u w:val="single"/>
        </w:rPr>
        <w:t>Bowling green</w:t>
      </w:r>
    </w:p>
    <w:p w14:paraId="0439EAA1" w14:textId="635D8D37" w:rsidR="003D3FDF" w:rsidRDefault="003D3FDF" w:rsidP="003D3FDF">
      <w:r>
        <w:t xml:space="preserve">When booking the </w:t>
      </w:r>
      <w:r w:rsidR="00A57BD3">
        <w:t xml:space="preserve">Jubilee </w:t>
      </w:r>
      <w:r>
        <w:t xml:space="preserve">Pavilion, it is the hirer’s responsibility to ensure that guests keep off the bowling green. </w:t>
      </w:r>
    </w:p>
    <w:p w14:paraId="3CEADC7C" w14:textId="77777777" w:rsidR="003D3FDF" w:rsidRDefault="003D3FDF" w:rsidP="003D3FDF">
      <w:r>
        <w:t>Any damage or reports of bowling green being accessed will result in loss of the surety deposit.</w:t>
      </w:r>
    </w:p>
    <w:p w14:paraId="19194B27" w14:textId="77777777" w:rsidR="003D3FDF" w:rsidRPr="007710ED" w:rsidRDefault="003D3FDF" w:rsidP="003D3FDF">
      <w:pPr>
        <w:rPr>
          <w:b/>
          <w:bCs/>
          <w:color w:val="0070C0"/>
          <w:u w:val="single"/>
        </w:rPr>
      </w:pPr>
      <w:r w:rsidRPr="007710ED">
        <w:rPr>
          <w:b/>
          <w:bCs/>
          <w:color w:val="0070C0"/>
          <w:u w:val="single"/>
        </w:rPr>
        <w:t>Access</w:t>
      </w:r>
    </w:p>
    <w:p w14:paraId="7A64E34B" w14:textId="4AA7F428" w:rsidR="003D3FDF" w:rsidRDefault="003D6003" w:rsidP="003D3FDF">
      <w:r>
        <w:t>Access is from the time the booking commences. All set up and cleaning must be completed within the time slot that has been booked.</w:t>
      </w:r>
    </w:p>
    <w:p w14:paraId="0B70A312" w14:textId="77777777" w:rsidR="003D3FDF" w:rsidRPr="007710ED" w:rsidRDefault="003D3FDF" w:rsidP="003D3FDF">
      <w:pPr>
        <w:rPr>
          <w:b/>
          <w:bCs/>
          <w:color w:val="0070C0"/>
          <w:u w:val="single"/>
        </w:rPr>
      </w:pPr>
      <w:r w:rsidRPr="007710ED">
        <w:rPr>
          <w:b/>
          <w:bCs/>
          <w:color w:val="0070C0"/>
          <w:u w:val="single"/>
        </w:rPr>
        <w:lastRenderedPageBreak/>
        <w:t>End of event</w:t>
      </w:r>
    </w:p>
    <w:p w14:paraId="1DA1D0DD" w14:textId="6489A4ED" w:rsidR="003D6003" w:rsidRDefault="003D3FDF" w:rsidP="003D3FDF">
      <w:r>
        <w:t xml:space="preserve">Users must tidy and clean </w:t>
      </w:r>
      <w:r w:rsidR="00A57BD3">
        <w:t xml:space="preserve">the hall/room </w:t>
      </w:r>
      <w:r>
        <w:t>at the end of the booking, and equipment must be restored to its original state. Lights should be turned off and windows and doors secured unless otherwise instructed by the caretaker on duty.</w:t>
      </w:r>
      <w:r w:rsidR="003D6003">
        <w:t xml:space="preserve"> </w:t>
      </w:r>
      <w:r w:rsidR="009412C3">
        <w:t>All appliances must be switched off</w:t>
      </w:r>
      <w:r w:rsidR="00A57BD3">
        <w:t xml:space="preserve">. </w:t>
      </w:r>
      <w:r w:rsidR="009412C3">
        <w:t xml:space="preserve"> </w:t>
      </w:r>
      <w:r w:rsidR="003D6003">
        <w:t xml:space="preserve">If an evening event is not finished and all people </w:t>
      </w:r>
      <w:r w:rsidR="00CC5366">
        <w:t xml:space="preserve">haven’t vacated the building by 00.00 a fee </w:t>
      </w:r>
      <w:r w:rsidR="00CC5366" w:rsidRPr="009412C3">
        <w:t xml:space="preserve">of </w:t>
      </w:r>
      <w:r w:rsidR="009412C3">
        <w:t>£50</w:t>
      </w:r>
      <w:r w:rsidR="00CC5366" w:rsidRPr="009412C3">
        <w:t xml:space="preserve"> will be charged</w:t>
      </w:r>
      <w:r w:rsidR="009412C3">
        <w:t>.</w:t>
      </w:r>
    </w:p>
    <w:p w14:paraId="58E56032" w14:textId="00B1FB7A" w:rsidR="003D3FDF" w:rsidRPr="003D6003" w:rsidRDefault="003D3FDF" w:rsidP="003D3FDF">
      <w:r w:rsidRPr="007710ED">
        <w:rPr>
          <w:b/>
          <w:bCs/>
          <w:color w:val="0070C0"/>
          <w:u w:val="single"/>
        </w:rPr>
        <w:t xml:space="preserve">Rubbish &amp; </w:t>
      </w:r>
      <w:r w:rsidR="0020335A">
        <w:rPr>
          <w:b/>
          <w:bCs/>
          <w:color w:val="0070C0"/>
          <w:u w:val="single"/>
        </w:rPr>
        <w:t>r</w:t>
      </w:r>
      <w:r w:rsidRPr="007710ED">
        <w:rPr>
          <w:b/>
          <w:bCs/>
          <w:color w:val="0070C0"/>
          <w:u w:val="single"/>
        </w:rPr>
        <w:t>ecycling</w:t>
      </w:r>
    </w:p>
    <w:p w14:paraId="2EBE626F" w14:textId="72A75AC1" w:rsidR="00522EEA" w:rsidRDefault="003D3FDF" w:rsidP="00522EEA">
      <w:r>
        <w:t>The user is responsible for removing all rubbish and recycling at the end of</w:t>
      </w:r>
      <w:r w:rsidR="00CC5366">
        <w:t xml:space="preserve"> </w:t>
      </w:r>
      <w:r>
        <w:t>the booking and depositing in the appropriate bins.</w:t>
      </w:r>
      <w:r w:rsidR="00A57BD3">
        <w:t xml:space="preserve"> </w:t>
      </w:r>
      <w:r w:rsidR="00522EEA">
        <w:t>Hirers are aske</w:t>
      </w:r>
      <w:r w:rsidR="00522EEA">
        <w:t>d</w:t>
      </w:r>
      <w:r w:rsidR="00522EEA">
        <w:t xml:space="preserve"> to take their rubbish home if possible. If not</w:t>
      </w:r>
      <w:r w:rsidR="00522EEA">
        <w:t xml:space="preserve">, </w:t>
      </w:r>
      <w:r w:rsidR="00522EEA">
        <w:t>bins are located outside of the Village Hall Kitchen.</w:t>
      </w:r>
    </w:p>
    <w:p w14:paraId="3937138C" w14:textId="45C4D86E" w:rsidR="003D3FDF" w:rsidRDefault="003D3FDF" w:rsidP="003D3FDF">
      <w:r>
        <w:t>General waste should be disposed of in black bin liners</w:t>
      </w:r>
      <w:r w:rsidR="00CC5366">
        <w:t>, glass</w:t>
      </w:r>
      <w:r>
        <w:t xml:space="preserve"> and mixed recycling (clean paper, card</w:t>
      </w:r>
      <w:r w:rsidR="00CC5366">
        <w:t xml:space="preserve"> and</w:t>
      </w:r>
      <w:r>
        <w:t xml:space="preserve"> tin cans) should be disposed of inside clear recycling sacks.</w:t>
      </w:r>
    </w:p>
    <w:p w14:paraId="10F5B40F" w14:textId="77777777" w:rsidR="003D3FDF" w:rsidRDefault="003D3FDF" w:rsidP="003D3FDF">
      <w:r>
        <w:t>Rubbish and recycling bins are located outside, beside the youth hut.</w:t>
      </w:r>
    </w:p>
    <w:p w14:paraId="2BD6E292" w14:textId="0BF4D13C" w:rsidR="003D3FDF" w:rsidRDefault="003D3FDF" w:rsidP="003D3FDF">
      <w:r>
        <w:t xml:space="preserve">The hirer must inform the manager’s office if they expect their event to generate excessive amounts of rubbish or recycling, </w:t>
      </w:r>
      <w:r w:rsidRPr="009412C3">
        <w:t>as an additional charge of £</w:t>
      </w:r>
      <w:r w:rsidR="009412C3">
        <w:t>50</w:t>
      </w:r>
      <w:r w:rsidRPr="009412C3">
        <w:t xml:space="preserve"> will be added to the booking.</w:t>
      </w:r>
      <w:r w:rsidR="009412C3">
        <w:t xml:space="preserve"> Any excess waste not previously notified of will result in a £50 charge.</w:t>
      </w:r>
    </w:p>
    <w:p w14:paraId="6DBEC969" w14:textId="77777777" w:rsidR="003D3FDF" w:rsidRPr="007710ED" w:rsidRDefault="003D3FDF" w:rsidP="003D3FDF">
      <w:pPr>
        <w:rPr>
          <w:b/>
          <w:bCs/>
          <w:u w:val="single"/>
        </w:rPr>
      </w:pPr>
      <w:r w:rsidRPr="007710ED">
        <w:rPr>
          <w:b/>
          <w:bCs/>
          <w:color w:val="0070C0"/>
          <w:u w:val="single"/>
        </w:rPr>
        <w:t>Damage</w:t>
      </w:r>
    </w:p>
    <w:p w14:paraId="4B41C132" w14:textId="77777777" w:rsidR="003D3FDF" w:rsidRDefault="003D3FDF" w:rsidP="003D3FDF">
      <w:r>
        <w:t>Hired spaces will be inspected before and after each event.</w:t>
      </w:r>
    </w:p>
    <w:p w14:paraId="349D8557" w14:textId="77777777" w:rsidR="003D3FDF" w:rsidRDefault="003D3FDF" w:rsidP="003D3FDF">
      <w:r>
        <w:t>Any damage must be reported as soon as possible to the caretaker on duty.</w:t>
      </w:r>
    </w:p>
    <w:p w14:paraId="1D8C53D3" w14:textId="1459ED6C" w:rsidR="003D3FDF" w:rsidRDefault="003D3FDF" w:rsidP="003D3FDF">
      <w:r>
        <w:t xml:space="preserve">Damage includes but is not limited to the premises, fixtures, and fittings, contents, and includes all outdoor spaces, grass verges and fields. </w:t>
      </w:r>
    </w:p>
    <w:p w14:paraId="23D0FC89" w14:textId="6F700AAB" w:rsidR="003D3FDF" w:rsidRDefault="003D3FDF" w:rsidP="003D3FDF">
      <w:r>
        <w:t>Any damage caused by the hirer, their guests (including public events) or service providers like entertainers will be the sole responsibility of the hirer named on the booking form. This includes a named organisation or business.</w:t>
      </w:r>
    </w:p>
    <w:p w14:paraId="56CF56B9" w14:textId="3856240E" w:rsidR="003D3FDF" w:rsidRDefault="003D3FDF" w:rsidP="003D3FDF">
      <w:r>
        <w:t>Any damage will be assessed, and it will be the hirers reasonability to pay for any replacements or repairs.</w:t>
      </w:r>
    </w:p>
    <w:p w14:paraId="6B3EE1FA" w14:textId="77777777" w:rsidR="003D3FDF" w:rsidRPr="007710ED" w:rsidRDefault="003D3FDF" w:rsidP="003D3FDF">
      <w:pPr>
        <w:rPr>
          <w:b/>
          <w:bCs/>
          <w:color w:val="0070C0"/>
          <w:u w:val="single"/>
        </w:rPr>
      </w:pPr>
      <w:r w:rsidRPr="007710ED">
        <w:rPr>
          <w:b/>
          <w:bCs/>
          <w:color w:val="0070C0"/>
          <w:u w:val="single"/>
        </w:rPr>
        <w:t>Faults</w:t>
      </w:r>
    </w:p>
    <w:p w14:paraId="789A0695" w14:textId="751DDB31" w:rsidR="003D3FDF" w:rsidRDefault="003D3FDF" w:rsidP="003D3FDF">
      <w:r>
        <w:t>Any faults found by the hirer on any of the facilities or equipment should be reported to the</w:t>
      </w:r>
      <w:r w:rsidR="00CC5366">
        <w:t xml:space="preserve"> </w:t>
      </w:r>
      <w:r>
        <w:t>caretaker on duty</w:t>
      </w:r>
      <w:r w:rsidR="00F831A1">
        <w:t xml:space="preserve"> or manager’s office.</w:t>
      </w:r>
    </w:p>
    <w:p w14:paraId="47FB7EA9" w14:textId="77777777" w:rsidR="003D3FDF" w:rsidRPr="007710ED" w:rsidRDefault="003D3FDF" w:rsidP="003D3FDF">
      <w:pPr>
        <w:rPr>
          <w:b/>
          <w:bCs/>
          <w:color w:val="0070C0"/>
          <w:u w:val="single"/>
        </w:rPr>
      </w:pPr>
      <w:r w:rsidRPr="007710ED">
        <w:rPr>
          <w:b/>
          <w:bCs/>
          <w:color w:val="0070C0"/>
          <w:u w:val="single"/>
        </w:rPr>
        <w:t>Non-liability</w:t>
      </w:r>
    </w:p>
    <w:p w14:paraId="4509506B" w14:textId="4A959103" w:rsidR="003D3FDF" w:rsidRDefault="003D3FDF" w:rsidP="003D3FDF">
      <w:r>
        <w:t>L</w:t>
      </w:r>
      <w:r w:rsidR="00CC5366">
        <w:t>A</w:t>
      </w:r>
      <w:r>
        <w:t>CA will not be responsible for any property lost or damaged on the premises.</w:t>
      </w:r>
    </w:p>
    <w:p w14:paraId="56273F2A" w14:textId="77777777" w:rsidR="003D3FDF" w:rsidRDefault="003D3FDF" w:rsidP="003D3FDF">
      <w:r>
        <w:t>Vehicles are parked at the owner’s risk.</w:t>
      </w:r>
    </w:p>
    <w:p w14:paraId="6BF2896B" w14:textId="66E8F6DB" w:rsidR="003D3FDF" w:rsidRDefault="003D3FDF" w:rsidP="003D3FDF">
      <w:r>
        <w:lastRenderedPageBreak/>
        <w:t>Lost property will be retained for 30 days after the event and then given to local charities where possible.</w:t>
      </w:r>
    </w:p>
    <w:p w14:paraId="528EC17C" w14:textId="77777777" w:rsidR="003D3FDF" w:rsidRPr="007710ED" w:rsidRDefault="003D3FDF" w:rsidP="003D3FDF">
      <w:pPr>
        <w:rPr>
          <w:b/>
          <w:bCs/>
          <w:color w:val="0070C0"/>
          <w:u w:val="single"/>
        </w:rPr>
      </w:pPr>
      <w:r w:rsidRPr="007710ED">
        <w:rPr>
          <w:b/>
          <w:bCs/>
          <w:color w:val="0070C0"/>
          <w:u w:val="single"/>
        </w:rPr>
        <w:t>Right of entry</w:t>
      </w:r>
    </w:p>
    <w:p w14:paraId="49A19660" w14:textId="77777777" w:rsidR="003D3FDF" w:rsidRDefault="003D3FDF" w:rsidP="003D3FDF">
      <w:r>
        <w:t>LACAs staff always have the right of entry.</w:t>
      </w:r>
    </w:p>
    <w:p w14:paraId="5712C308" w14:textId="77777777" w:rsidR="003D3FDF" w:rsidRPr="007710ED" w:rsidRDefault="003D3FDF" w:rsidP="003D3FDF">
      <w:pPr>
        <w:rPr>
          <w:b/>
          <w:bCs/>
          <w:color w:val="0070C0"/>
          <w:u w:val="single"/>
        </w:rPr>
      </w:pPr>
      <w:r w:rsidRPr="007710ED">
        <w:rPr>
          <w:b/>
          <w:bCs/>
          <w:color w:val="0070C0"/>
          <w:u w:val="single"/>
        </w:rPr>
        <w:t>Payment</w:t>
      </w:r>
    </w:p>
    <w:p w14:paraId="4DCB6C97" w14:textId="77777777" w:rsidR="00CC5366" w:rsidRDefault="00CC5366" w:rsidP="003D3FDF">
      <w:r>
        <w:t xml:space="preserve">The Regular User will be emailed an invoice monthly and payment must be made within 7 days. </w:t>
      </w:r>
    </w:p>
    <w:p w14:paraId="7E8A3709" w14:textId="3983CE43" w:rsidR="003D3FDF" w:rsidRDefault="003D3FDF" w:rsidP="003D3FDF">
      <w:r>
        <w:t>The hirer should note that if they pay via bank transfer, they should allow up to three working days for payment to be processed.</w:t>
      </w:r>
    </w:p>
    <w:p w14:paraId="176E4557" w14:textId="77777777" w:rsidR="003D3FDF" w:rsidRPr="007710ED" w:rsidRDefault="003D3FDF" w:rsidP="003D3FDF">
      <w:pPr>
        <w:rPr>
          <w:b/>
          <w:bCs/>
          <w:color w:val="0070C0"/>
          <w:u w:val="single"/>
        </w:rPr>
      </w:pPr>
      <w:r w:rsidRPr="007710ED">
        <w:rPr>
          <w:b/>
          <w:bCs/>
          <w:color w:val="0070C0"/>
          <w:u w:val="single"/>
        </w:rPr>
        <w:t>Cancellation</w:t>
      </w:r>
    </w:p>
    <w:p w14:paraId="1D1D8AE6" w14:textId="02172527" w:rsidR="003D3FDF" w:rsidRDefault="003D3FDF" w:rsidP="003D3FDF">
      <w:r>
        <w:t>Cancellations will be accepted subject to 4 weeks written notice when the right is reserved to charge 50% of the hire charge. Cancellations given under 4 weeks will result in the full hire charge being payable. Appeals are accepted at the discretion of the manager’s office.</w:t>
      </w:r>
    </w:p>
    <w:p w14:paraId="78B293D2" w14:textId="2D91C2E9" w:rsidR="00F831A1" w:rsidRDefault="003D3FDF" w:rsidP="00F831A1">
      <w:pPr>
        <w:rPr>
          <w:b/>
          <w:bCs/>
          <w:color w:val="0070C0"/>
          <w:u w:val="single"/>
        </w:rPr>
      </w:pPr>
      <w:r>
        <w:t>*LACA reserves the right to refuse and cancel bookings without reason or notice</w:t>
      </w:r>
    </w:p>
    <w:p w14:paraId="7B4E4F8A" w14:textId="05DC8A4E" w:rsidR="00F831A1" w:rsidRPr="006A4C43" w:rsidRDefault="00F831A1" w:rsidP="00F831A1">
      <w:pPr>
        <w:rPr>
          <w:b/>
          <w:bCs/>
          <w:color w:val="0070C0"/>
          <w:u w:val="single"/>
        </w:rPr>
      </w:pPr>
      <w:r w:rsidRPr="006A4C43">
        <w:rPr>
          <w:b/>
          <w:bCs/>
          <w:color w:val="0070C0"/>
          <w:u w:val="single"/>
        </w:rPr>
        <w:t>Rescheduling</w:t>
      </w:r>
    </w:p>
    <w:p w14:paraId="064E5341" w14:textId="77777777" w:rsidR="00F831A1" w:rsidRPr="00770A3C" w:rsidRDefault="00F831A1" w:rsidP="00F831A1">
      <w:r>
        <w:t>If the hirer wishes to reschedule their booking, please contact the manager’s office using the email: enquiries@lacc.info</w:t>
      </w:r>
    </w:p>
    <w:p w14:paraId="58875648" w14:textId="77777777" w:rsidR="003D3FDF" w:rsidRPr="007710ED" w:rsidRDefault="003D3FDF" w:rsidP="003D3FDF">
      <w:pPr>
        <w:rPr>
          <w:b/>
          <w:bCs/>
          <w:color w:val="0070C0"/>
          <w:u w:val="single"/>
        </w:rPr>
      </w:pPr>
      <w:bookmarkStart w:id="3" w:name="_Hlk169694254"/>
      <w:r w:rsidRPr="007710ED">
        <w:rPr>
          <w:b/>
          <w:bCs/>
          <w:color w:val="0070C0"/>
          <w:u w:val="single"/>
        </w:rPr>
        <w:t>Repayment of deposit</w:t>
      </w:r>
    </w:p>
    <w:p w14:paraId="0F425CB4" w14:textId="46345708" w:rsidR="003D3FDF" w:rsidRDefault="003D3FDF" w:rsidP="003D3FDF">
      <w:r>
        <w:t>LACA will notify the hirer of any deduction from the surety deposit within 5 working days of the event; otherwise, all deposits will be repaid within 7 working days.</w:t>
      </w:r>
    </w:p>
    <w:p w14:paraId="7FEB22C1" w14:textId="0459E436" w:rsidR="003D3FDF" w:rsidRPr="007710ED" w:rsidRDefault="003D3FDF" w:rsidP="003D3FDF">
      <w:pPr>
        <w:rPr>
          <w:b/>
          <w:bCs/>
          <w:color w:val="0070C0"/>
          <w:u w:val="single"/>
        </w:rPr>
      </w:pPr>
      <w:r w:rsidRPr="007710ED">
        <w:rPr>
          <w:b/>
          <w:bCs/>
          <w:color w:val="0070C0"/>
          <w:u w:val="single"/>
        </w:rPr>
        <w:t>Data protection</w:t>
      </w:r>
    </w:p>
    <w:p w14:paraId="1B8B4285" w14:textId="08BEA393" w:rsidR="003D3FDF" w:rsidRDefault="003D3FDF" w:rsidP="003D3FDF">
      <w:r>
        <w:t>Anywhere LACA uses personal data for the purposes of managing its centre, it’s booking and finances, running and marketing events, staff employment and fundraising activities, data may be retained for up to 7 years, and for longer where required by the hall’s insurers.</w:t>
      </w:r>
    </w:p>
    <w:p w14:paraId="7EC28C79" w14:textId="57111A8C" w:rsidR="003D3FDF" w:rsidRDefault="003D3FDF" w:rsidP="003D3FDF">
      <w:r>
        <w:t>If you would like to find out more about how we use your personal data or want to see a copy of</w:t>
      </w:r>
      <w:r w:rsidR="00CC5366">
        <w:t xml:space="preserve"> </w:t>
      </w:r>
      <w:r>
        <w:t>information about you that we hold, please contact the manager’s office.</w:t>
      </w:r>
    </w:p>
    <w:bookmarkEnd w:id="3"/>
    <w:p w14:paraId="0893E942" w14:textId="77777777" w:rsidR="003D3FDF" w:rsidRPr="007710ED" w:rsidRDefault="003D3FDF" w:rsidP="003D3FDF">
      <w:pPr>
        <w:rPr>
          <w:b/>
          <w:bCs/>
          <w:color w:val="0070C0"/>
          <w:u w:val="single"/>
        </w:rPr>
      </w:pPr>
      <w:r w:rsidRPr="007710ED">
        <w:rPr>
          <w:b/>
          <w:bCs/>
          <w:color w:val="0070C0"/>
          <w:u w:val="single"/>
        </w:rPr>
        <w:t>Booking enquiries</w:t>
      </w:r>
    </w:p>
    <w:p w14:paraId="51F45B74" w14:textId="6F10BF32" w:rsidR="005A1D75" w:rsidRDefault="003D3FDF" w:rsidP="003D3FDF">
      <w:r>
        <w:t xml:space="preserve">If you have any questions regarding your booking, you must contact the mangers office using email: </w:t>
      </w:r>
      <w:r w:rsidR="0074184C">
        <w:t>enquiries@lacc.info</w:t>
      </w:r>
    </w:p>
    <w:sectPr w:rsidR="005A1D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FDF"/>
    <w:rsid w:val="00172B0E"/>
    <w:rsid w:val="0020335A"/>
    <w:rsid w:val="00205461"/>
    <w:rsid w:val="00251763"/>
    <w:rsid w:val="00282F95"/>
    <w:rsid w:val="003D3FDF"/>
    <w:rsid w:val="003D6003"/>
    <w:rsid w:val="00522EEA"/>
    <w:rsid w:val="005A1D75"/>
    <w:rsid w:val="006471FD"/>
    <w:rsid w:val="0074184C"/>
    <w:rsid w:val="007710ED"/>
    <w:rsid w:val="009412C3"/>
    <w:rsid w:val="00A57BD3"/>
    <w:rsid w:val="00B74950"/>
    <w:rsid w:val="00BA68EB"/>
    <w:rsid w:val="00BD22A9"/>
    <w:rsid w:val="00CC5366"/>
    <w:rsid w:val="00DD3520"/>
    <w:rsid w:val="00EE062B"/>
    <w:rsid w:val="00F831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F0F84"/>
  <w15:chartTrackingRefBased/>
  <w15:docId w15:val="{25AE308A-B116-45E0-8EA6-071AE657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3F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3F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3F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3F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3F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3F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3F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3F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3F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F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3F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3F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3F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3F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3F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3F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3F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3FDF"/>
    <w:rPr>
      <w:rFonts w:eastAsiaTheme="majorEastAsia" w:cstheme="majorBidi"/>
      <w:color w:val="272727" w:themeColor="text1" w:themeTint="D8"/>
    </w:rPr>
  </w:style>
  <w:style w:type="paragraph" w:styleId="Title">
    <w:name w:val="Title"/>
    <w:basedOn w:val="Normal"/>
    <w:next w:val="Normal"/>
    <w:link w:val="TitleChar"/>
    <w:uiPriority w:val="10"/>
    <w:qFormat/>
    <w:rsid w:val="003D3F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F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3F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3F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3FDF"/>
    <w:pPr>
      <w:spacing w:before="160"/>
      <w:jc w:val="center"/>
    </w:pPr>
    <w:rPr>
      <w:i/>
      <w:iCs/>
      <w:color w:val="404040" w:themeColor="text1" w:themeTint="BF"/>
    </w:rPr>
  </w:style>
  <w:style w:type="character" w:customStyle="1" w:styleId="QuoteChar">
    <w:name w:val="Quote Char"/>
    <w:basedOn w:val="DefaultParagraphFont"/>
    <w:link w:val="Quote"/>
    <w:uiPriority w:val="29"/>
    <w:rsid w:val="003D3FDF"/>
    <w:rPr>
      <w:i/>
      <w:iCs/>
      <w:color w:val="404040" w:themeColor="text1" w:themeTint="BF"/>
    </w:rPr>
  </w:style>
  <w:style w:type="paragraph" w:styleId="ListParagraph">
    <w:name w:val="List Paragraph"/>
    <w:basedOn w:val="Normal"/>
    <w:uiPriority w:val="34"/>
    <w:qFormat/>
    <w:rsid w:val="003D3FDF"/>
    <w:pPr>
      <w:ind w:left="720"/>
      <w:contextualSpacing/>
    </w:pPr>
  </w:style>
  <w:style w:type="character" w:styleId="IntenseEmphasis">
    <w:name w:val="Intense Emphasis"/>
    <w:basedOn w:val="DefaultParagraphFont"/>
    <w:uiPriority w:val="21"/>
    <w:qFormat/>
    <w:rsid w:val="003D3FDF"/>
    <w:rPr>
      <w:i/>
      <w:iCs/>
      <w:color w:val="0F4761" w:themeColor="accent1" w:themeShade="BF"/>
    </w:rPr>
  </w:style>
  <w:style w:type="paragraph" w:styleId="IntenseQuote">
    <w:name w:val="Intense Quote"/>
    <w:basedOn w:val="Normal"/>
    <w:next w:val="Normal"/>
    <w:link w:val="IntenseQuoteChar"/>
    <w:uiPriority w:val="30"/>
    <w:qFormat/>
    <w:rsid w:val="003D3F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3FDF"/>
    <w:rPr>
      <w:i/>
      <w:iCs/>
      <w:color w:val="0F4761" w:themeColor="accent1" w:themeShade="BF"/>
    </w:rPr>
  </w:style>
  <w:style w:type="character" w:styleId="IntenseReference">
    <w:name w:val="Intense Reference"/>
    <w:basedOn w:val="DefaultParagraphFont"/>
    <w:uiPriority w:val="32"/>
    <w:qFormat/>
    <w:rsid w:val="003D3FDF"/>
    <w:rPr>
      <w:b/>
      <w:bCs/>
      <w:smallCaps/>
      <w:color w:val="0F4761" w:themeColor="accent1" w:themeShade="BF"/>
      <w:spacing w:val="5"/>
    </w:rPr>
  </w:style>
  <w:style w:type="character" w:styleId="Hyperlink">
    <w:name w:val="Hyperlink"/>
    <w:basedOn w:val="DefaultParagraphFont"/>
    <w:uiPriority w:val="99"/>
    <w:unhideWhenUsed/>
    <w:rsid w:val="005A1D75"/>
    <w:rPr>
      <w:color w:val="467886" w:themeColor="hyperlink"/>
      <w:u w:val="single"/>
    </w:rPr>
  </w:style>
  <w:style w:type="character" w:styleId="UnresolvedMention">
    <w:name w:val="Unresolved Mention"/>
    <w:basedOn w:val="DefaultParagraphFont"/>
    <w:uiPriority w:val="99"/>
    <w:semiHidden/>
    <w:unhideWhenUsed/>
    <w:rsid w:val="005A1D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83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7</Pages>
  <Words>1917</Words>
  <Characters>10930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Enquiries</dc:creator>
  <cp:keywords/>
  <dc:description/>
  <cp:lastModifiedBy>Enquiries</cp:lastModifiedBy>
  <cp:revision>12</cp:revision>
  <cp:lastPrinted>2024-07-29T10:51:00Z</cp:lastPrinted>
  <dcterms:created xsi:type="dcterms:W3CDTF">2024-06-19T11:09:00Z</dcterms:created>
  <dcterms:modified xsi:type="dcterms:W3CDTF">2024-08-06T10:50:00Z</dcterms:modified>
</cp:coreProperties>
</file>